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41C3" w14:textId="77777777" w:rsidR="006570DE" w:rsidRDefault="006570DE" w:rsidP="006570DE">
      <w:pPr>
        <w:spacing w:line="320" w:lineRule="exact"/>
        <w:ind w:firstLine="0"/>
        <w:jc w:val="left"/>
        <w:rPr>
          <w:rFonts w:eastAsia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  <w:lang w:bidi="ar"/>
        </w:rPr>
        <w:t>附件</w:t>
      </w:r>
    </w:p>
    <w:p w14:paraId="73A2A3FD" w14:textId="77777777" w:rsidR="006570DE" w:rsidRDefault="006570DE" w:rsidP="006570DE">
      <w:pPr>
        <w:spacing w:line="560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bidi="ar"/>
        </w:rPr>
        <w:t>江苏省建筑业企业技术中心申报推荐汇总表（</w:t>
      </w:r>
      <w:r>
        <w:rPr>
          <w:rFonts w:eastAsia="方正小标宋_GBK"/>
          <w:color w:val="000000"/>
          <w:sz w:val="40"/>
          <w:szCs w:val="40"/>
          <w:lang w:bidi="ar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bidi="ar"/>
        </w:rPr>
        <w:t>年）</w:t>
      </w:r>
    </w:p>
    <w:p w14:paraId="417A0C0F" w14:textId="77777777" w:rsidR="006570DE" w:rsidRDefault="006570DE" w:rsidP="006570DE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推荐单位：</w:t>
      </w:r>
      <w:r>
        <w:rPr>
          <w:color w:val="000000"/>
          <w:sz w:val="28"/>
          <w:szCs w:val="28"/>
          <w:u w:val="single"/>
          <w:lang w:bidi="ar"/>
        </w:rPr>
        <w:t xml:space="preserve">         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市住建局（盖章）</w:t>
      </w:r>
      <w:r>
        <w:rPr>
          <w:color w:val="000000"/>
          <w:sz w:val="28"/>
          <w:szCs w:val="28"/>
          <w:lang w:bidi="ar"/>
        </w:rPr>
        <w:t xml:space="preserve">                       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推荐时间：</w:t>
      </w:r>
      <w:r>
        <w:rPr>
          <w:color w:val="000000"/>
          <w:sz w:val="28"/>
          <w:szCs w:val="28"/>
          <w:lang w:bidi="ar"/>
        </w:rPr>
        <w:t>2025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年</w:t>
      </w:r>
      <w:r>
        <w:rPr>
          <w:color w:val="000000"/>
          <w:sz w:val="28"/>
          <w:szCs w:val="28"/>
          <w:u w:val="single"/>
          <w:lang w:bidi="ar"/>
        </w:rPr>
        <w:t xml:space="preserve">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月</w:t>
      </w:r>
      <w:r>
        <w:rPr>
          <w:color w:val="000000"/>
          <w:sz w:val="28"/>
          <w:szCs w:val="28"/>
          <w:u w:val="single"/>
          <w:lang w:bidi="ar"/>
        </w:rPr>
        <w:t xml:space="preserve">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日</w:t>
      </w:r>
    </w:p>
    <w:tbl>
      <w:tblPr>
        <w:tblStyle w:val="a7"/>
        <w:tblW w:w="4995" w:type="pct"/>
        <w:jc w:val="center"/>
        <w:tblLook w:val="04A0" w:firstRow="1" w:lastRow="0" w:firstColumn="1" w:lastColumn="0" w:noHBand="0" w:noVBand="1"/>
      </w:tblPr>
      <w:tblGrid>
        <w:gridCol w:w="767"/>
        <w:gridCol w:w="781"/>
        <w:gridCol w:w="123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6570DE" w14:paraId="112F964A" w14:textId="77777777" w:rsidTr="00734E64">
        <w:trPr>
          <w:trHeight w:val="459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6BB4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7A1C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地区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53F8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5318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资质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9F41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净资产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4ACB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近三年年均上缴建筑业增值税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20D8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近三年年均企业科技活动经费支出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C2CD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企业科技活动经费支出占工程结算收入比重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57E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技术中心开发仪器设备原值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FF5B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一级注册职业资格的工程技术人员总数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2D2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专职研究与试验人员总数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A72E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具有高级技术职称的工程技术人员占技术中心职工总数比重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8833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企业上年度没有发生重大质量事故、较大生产安全事故或二起以上（含）一般生产安全事故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301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企业近两年内没有严重的偷漏税和失信行为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B2DD" w14:textId="77777777" w:rsidR="006570DE" w:rsidRDefault="006570DE" w:rsidP="00734E64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备注</w:t>
            </w:r>
          </w:p>
        </w:tc>
      </w:tr>
      <w:tr w:rsidR="006570DE" w14:paraId="0DCB6B11" w14:textId="77777777" w:rsidTr="00734E64">
        <w:trPr>
          <w:trHeight w:val="441"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4BBA" w14:textId="77777777" w:rsidR="006570DE" w:rsidRDefault="006570DE" w:rsidP="00734E64">
            <w:pPr>
              <w:rPr>
                <w:sz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D47" w14:textId="77777777" w:rsidR="006570DE" w:rsidRDefault="006570DE" w:rsidP="00734E64">
            <w:pPr>
              <w:rPr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E62F" w14:textId="77777777" w:rsidR="006570DE" w:rsidRDefault="006570DE" w:rsidP="00734E64">
            <w:pPr>
              <w:rPr>
                <w:sz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9E86" w14:textId="77777777" w:rsidR="006570DE" w:rsidRDefault="006570DE" w:rsidP="00734E64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417C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亿元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24D6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万元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0A12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万元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6B2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28D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万元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7DE5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B201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94D9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236B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否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B0DC" w14:textId="77777777" w:rsidR="006570DE" w:rsidRDefault="006570DE" w:rsidP="00734E64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否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E4D4" w14:textId="77777777" w:rsidR="006570DE" w:rsidRDefault="006570DE" w:rsidP="00734E64">
            <w:pPr>
              <w:rPr>
                <w:sz w:val="20"/>
              </w:rPr>
            </w:pPr>
          </w:p>
        </w:tc>
      </w:tr>
      <w:tr w:rsidR="006570DE" w14:paraId="33BB438C" w14:textId="77777777" w:rsidTr="00734E64">
        <w:trPr>
          <w:trHeight w:val="60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1AAE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6533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FCCB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B21D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F7B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1F93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E5E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D2E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6BA1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EB3B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3E6E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CF83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E5B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A3C4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4D59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6570DE" w14:paraId="17E854F7" w14:textId="77777777" w:rsidTr="00734E64">
        <w:trPr>
          <w:trHeight w:val="45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122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F5EF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B0D6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C182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1CE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03E8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6F3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C1F0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B681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540D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1A64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337D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0EFC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CBD0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C47A" w14:textId="77777777" w:rsidR="006570DE" w:rsidRDefault="006570DE" w:rsidP="00734E64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</w:tbl>
    <w:p w14:paraId="471036A3" w14:textId="77777777" w:rsidR="006570DE" w:rsidRDefault="006570DE" w:rsidP="006570DE">
      <w:pPr>
        <w:spacing w:line="300" w:lineRule="exact"/>
        <w:rPr>
          <w:kern w:val="2"/>
          <w:sz w:val="24"/>
          <w:szCs w:val="24"/>
        </w:rPr>
      </w:pP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填写说明：</w:t>
      </w:r>
    </w:p>
    <w:p w14:paraId="540CD9D0" w14:textId="77777777" w:rsidR="006570DE" w:rsidRDefault="006570DE" w:rsidP="006570DE">
      <w:pPr>
        <w:spacing w:line="300" w:lineRule="exact"/>
        <w:rPr>
          <w:kern w:val="2"/>
          <w:sz w:val="24"/>
          <w:szCs w:val="24"/>
        </w:rPr>
      </w:pPr>
      <w:r>
        <w:rPr>
          <w:kern w:val="2"/>
          <w:sz w:val="24"/>
          <w:szCs w:val="24"/>
          <w:lang w:bidi="ar"/>
        </w:rPr>
        <w:t>1.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数据填报口径为统计年度，为申报年度的上一年，即</w:t>
      </w:r>
      <w:r>
        <w:rPr>
          <w:kern w:val="2"/>
          <w:sz w:val="24"/>
          <w:szCs w:val="24"/>
          <w:lang w:bidi="ar"/>
        </w:rPr>
        <w:t>2024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年</w:t>
      </w:r>
      <w:r>
        <w:rPr>
          <w:kern w:val="2"/>
          <w:sz w:val="24"/>
          <w:szCs w:val="24"/>
          <w:lang w:bidi="ar"/>
        </w:rPr>
        <w:t>1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月</w:t>
      </w:r>
      <w:r>
        <w:rPr>
          <w:kern w:val="2"/>
          <w:sz w:val="24"/>
          <w:szCs w:val="24"/>
          <w:lang w:bidi="ar"/>
        </w:rPr>
        <w:t>1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日至</w:t>
      </w:r>
      <w:r>
        <w:rPr>
          <w:kern w:val="2"/>
          <w:sz w:val="24"/>
          <w:szCs w:val="24"/>
          <w:lang w:bidi="ar"/>
        </w:rPr>
        <w:t>12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月</w:t>
      </w:r>
      <w:r>
        <w:rPr>
          <w:kern w:val="2"/>
          <w:sz w:val="24"/>
          <w:szCs w:val="24"/>
          <w:lang w:bidi="ar"/>
        </w:rPr>
        <w:t>31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日。近两年为</w:t>
      </w:r>
      <w:r>
        <w:rPr>
          <w:kern w:val="2"/>
          <w:sz w:val="24"/>
          <w:szCs w:val="24"/>
          <w:lang w:bidi="ar"/>
        </w:rPr>
        <w:t>2023-2024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年，近三年为</w:t>
      </w:r>
      <w:r>
        <w:rPr>
          <w:kern w:val="2"/>
          <w:sz w:val="24"/>
          <w:szCs w:val="24"/>
          <w:lang w:bidi="ar"/>
        </w:rPr>
        <w:t>2022-2024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年。</w:t>
      </w:r>
    </w:p>
    <w:p w14:paraId="0C0CEF29" w14:textId="77777777" w:rsidR="006570DE" w:rsidRDefault="006570DE" w:rsidP="006570DE">
      <w:pPr>
        <w:spacing w:line="300" w:lineRule="exact"/>
        <w:rPr>
          <w:rFonts w:ascii="Calibri" w:eastAsia="宋体" w:hAnsi="Calibri"/>
          <w:kern w:val="2"/>
          <w:sz w:val="21"/>
          <w:szCs w:val="21"/>
        </w:rPr>
      </w:pPr>
      <w:r>
        <w:rPr>
          <w:kern w:val="2"/>
          <w:sz w:val="24"/>
          <w:szCs w:val="24"/>
          <w:lang w:bidi="ar"/>
        </w:rPr>
        <w:lastRenderedPageBreak/>
        <w:t>2.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资质、净资产和近三年年均上缴建筑业增值税须在企业《申请材料》中</w:t>
      </w:r>
      <w:proofErr w:type="gramStart"/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附证明</w:t>
      </w:r>
      <w:proofErr w:type="gramEnd"/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材料。</w:t>
      </w:r>
    </w:p>
    <w:p w14:paraId="6D762DB2" w14:textId="77777777" w:rsidR="00D936B7" w:rsidRPr="006570DE" w:rsidRDefault="00D936B7"/>
    <w:sectPr w:rsidR="00D936B7" w:rsidRPr="006570DE" w:rsidSect="006570D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1908" w14:textId="77777777" w:rsidR="004D037E" w:rsidRDefault="004D037E" w:rsidP="006570DE">
      <w:pPr>
        <w:spacing w:line="240" w:lineRule="auto"/>
      </w:pPr>
      <w:r>
        <w:separator/>
      </w:r>
    </w:p>
  </w:endnote>
  <w:endnote w:type="continuationSeparator" w:id="0">
    <w:p w14:paraId="797D731E" w14:textId="77777777" w:rsidR="004D037E" w:rsidRDefault="004D037E" w:rsidP="00657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DC6D" w14:textId="77777777" w:rsidR="004D037E" w:rsidRDefault="004D037E" w:rsidP="006570DE">
      <w:pPr>
        <w:spacing w:line="240" w:lineRule="auto"/>
      </w:pPr>
      <w:r>
        <w:separator/>
      </w:r>
    </w:p>
  </w:footnote>
  <w:footnote w:type="continuationSeparator" w:id="0">
    <w:p w14:paraId="20DFB0DD" w14:textId="77777777" w:rsidR="004D037E" w:rsidRDefault="004D037E" w:rsidP="006570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67"/>
    <w:rsid w:val="004D037E"/>
    <w:rsid w:val="006570DE"/>
    <w:rsid w:val="00C31C67"/>
    <w:rsid w:val="00CD466F"/>
    <w:rsid w:val="00D936B7"/>
    <w:rsid w:val="00E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B9A75-1D5C-40F6-919B-7E09FB1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70D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0DE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0D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0DE"/>
    <w:rPr>
      <w:rFonts w:eastAsia="方正仿宋_GBK"/>
      <w:sz w:val="18"/>
      <w:szCs w:val="18"/>
    </w:rPr>
  </w:style>
  <w:style w:type="table" w:styleId="a7">
    <w:name w:val="Table Grid"/>
    <w:basedOn w:val="a1"/>
    <w:qFormat/>
    <w:rsid w:val="006570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shaoxw</dc:creator>
  <cp:keywords/>
  <dc:description/>
  <cp:lastModifiedBy>shaoxw</cp:lastModifiedBy>
  <cp:revision>2</cp:revision>
  <dcterms:created xsi:type="dcterms:W3CDTF">2025-06-30T05:56:00Z</dcterms:created>
  <dcterms:modified xsi:type="dcterms:W3CDTF">2025-06-30T05:57:00Z</dcterms:modified>
</cp:coreProperties>
</file>