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2C" w:rsidRDefault="0063692C">
      <w:pPr>
        <w:snapToGrid w:val="0"/>
        <w:spacing w:line="500" w:lineRule="exact"/>
        <w:ind w:firstLineChars="800" w:firstLine="2560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jc w:val="center"/>
        <w:rPr>
          <w:rFonts w:ascii="黑体" w:eastAsia="黑体"/>
          <w:sz w:val="44"/>
          <w:szCs w:val="44"/>
        </w:rPr>
      </w:pPr>
      <w:bookmarkStart w:id="0" w:name="_Hlk156566531"/>
      <w:bookmarkStart w:id="1" w:name="OLE_LINK1"/>
      <w:r>
        <w:rPr>
          <w:rFonts w:ascii="黑体" w:eastAsia="黑体" w:hint="eastAsia"/>
          <w:sz w:val="44"/>
          <w:szCs w:val="44"/>
        </w:rPr>
        <w:t>关于</w:t>
      </w:r>
      <w:bookmarkEnd w:id="0"/>
      <w:r w:rsidR="00786DB9" w:rsidRPr="00786DB9">
        <w:rPr>
          <w:rFonts w:ascii="黑体" w:eastAsia="黑体" w:hint="eastAsia"/>
          <w:sz w:val="44"/>
          <w:szCs w:val="44"/>
        </w:rPr>
        <w:t>裕景澜园5</w:t>
      </w:r>
      <w:r w:rsidR="00786DB9">
        <w:rPr>
          <w:rFonts w:ascii="黑体" w:eastAsia="黑体"/>
          <w:sz w:val="44"/>
          <w:szCs w:val="44"/>
        </w:rPr>
        <w:t>#</w:t>
      </w:r>
      <w:r w:rsidR="00786DB9" w:rsidRPr="00786DB9">
        <w:rPr>
          <w:rFonts w:ascii="黑体" w:eastAsia="黑体" w:hint="eastAsia"/>
          <w:sz w:val="44"/>
          <w:szCs w:val="44"/>
        </w:rPr>
        <w:t>、6</w:t>
      </w:r>
      <w:r w:rsidR="00786DB9">
        <w:rPr>
          <w:rFonts w:ascii="黑体" w:eastAsia="黑体"/>
          <w:sz w:val="44"/>
          <w:szCs w:val="44"/>
        </w:rPr>
        <w:t>#</w:t>
      </w:r>
      <w:r w:rsidR="00786DB9" w:rsidRPr="00786DB9">
        <w:rPr>
          <w:rFonts w:ascii="黑体" w:eastAsia="黑体" w:hint="eastAsia"/>
          <w:sz w:val="44"/>
          <w:szCs w:val="44"/>
        </w:rPr>
        <w:t>、8</w:t>
      </w:r>
      <w:r w:rsidR="00786DB9">
        <w:rPr>
          <w:rFonts w:ascii="黑体" w:eastAsia="黑体"/>
          <w:sz w:val="44"/>
          <w:szCs w:val="44"/>
        </w:rPr>
        <w:t>#</w:t>
      </w:r>
      <w:r w:rsidR="00786DB9" w:rsidRPr="00786DB9">
        <w:rPr>
          <w:rFonts w:ascii="黑体" w:eastAsia="黑体" w:hint="eastAsia"/>
          <w:sz w:val="44"/>
          <w:szCs w:val="44"/>
        </w:rPr>
        <w:t>、9</w:t>
      </w:r>
      <w:r w:rsidR="00786DB9">
        <w:rPr>
          <w:rFonts w:ascii="黑体" w:eastAsia="黑体"/>
          <w:sz w:val="44"/>
          <w:szCs w:val="44"/>
        </w:rPr>
        <w:t>#</w:t>
      </w:r>
      <w:r w:rsidR="00786DB9" w:rsidRPr="00786DB9">
        <w:rPr>
          <w:rFonts w:ascii="黑体" w:eastAsia="黑体" w:hint="eastAsia"/>
          <w:sz w:val="44"/>
          <w:szCs w:val="44"/>
        </w:rPr>
        <w:t>、B1</w:t>
      </w:r>
      <w:r w:rsidR="00786DB9">
        <w:rPr>
          <w:rFonts w:ascii="黑体" w:eastAsia="黑体"/>
          <w:sz w:val="44"/>
          <w:szCs w:val="44"/>
        </w:rPr>
        <w:t>#</w:t>
      </w:r>
      <w:r w:rsidR="00786DB9" w:rsidRPr="00786DB9">
        <w:rPr>
          <w:rFonts w:ascii="黑体" w:eastAsia="黑体" w:hint="eastAsia"/>
          <w:sz w:val="44"/>
          <w:szCs w:val="44"/>
        </w:rPr>
        <w:t>、B2</w:t>
      </w:r>
      <w:r w:rsidR="00786DB9">
        <w:rPr>
          <w:rFonts w:ascii="黑体" w:eastAsia="黑体"/>
          <w:sz w:val="44"/>
          <w:szCs w:val="44"/>
        </w:rPr>
        <w:t>#</w:t>
      </w:r>
      <w:r w:rsidR="00786DB9" w:rsidRPr="00786DB9">
        <w:rPr>
          <w:rFonts w:ascii="黑体" w:eastAsia="黑体" w:hint="eastAsia"/>
          <w:sz w:val="44"/>
          <w:szCs w:val="44"/>
        </w:rPr>
        <w:t>、G4#楼项目</w:t>
      </w:r>
      <w:r>
        <w:rPr>
          <w:rFonts w:ascii="黑体" w:eastAsia="黑体" w:hint="eastAsia"/>
          <w:sz w:val="44"/>
          <w:szCs w:val="44"/>
        </w:rPr>
        <w:t>通过交付使用验收的通知</w:t>
      </w:r>
      <w:bookmarkEnd w:id="1"/>
    </w:p>
    <w:p w:rsidR="00A1023A" w:rsidRPr="0063692C" w:rsidRDefault="00A1023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1023A" w:rsidRDefault="00786DB9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 w:rsidRPr="00786DB9">
        <w:rPr>
          <w:rFonts w:ascii="仿宋_GB2312" w:eastAsia="仿宋_GB2312" w:hint="eastAsia"/>
          <w:sz w:val="32"/>
          <w:szCs w:val="32"/>
        </w:rPr>
        <w:t>无锡健康家园房地产开发有限公司</w:t>
      </w:r>
      <w:r w:rsidR="00C4218C">
        <w:rPr>
          <w:rFonts w:ascii="仿宋_GB2312" w:eastAsia="仿宋_GB2312" w:hint="eastAsia"/>
          <w:sz w:val="32"/>
          <w:szCs w:val="32"/>
        </w:rPr>
        <w:t>：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OLE_LINK2"/>
      <w:r>
        <w:rPr>
          <w:rFonts w:ascii="仿宋_GB2312" w:eastAsia="仿宋_GB2312" w:hint="eastAsia"/>
          <w:sz w:val="32"/>
          <w:szCs w:val="32"/>
        </w:rPr>
        <w:t>你公司《关于</w:t>
      </w:r>
      <w:r w:rsidR="00786DB9" w:rsidRPr="00786DB9">
        <w:rPr>
          <w:rFonts w:ascii="仿宋_GB2312" w:eastAsia="仿宋_GB2312" w:hint="eastAsia"/>
          <w:sz w:val="32"/>
          <w:szCs w:val="32"/>
        </w:rPr>
        <w:t>裕景澜园5#、6#、8#、9#、B1#、B2#、G4#楼项目</w:t>
      </w:r>
      <w:r>
        <w:rPr>
          <w:rFonts w:ascii="仿宋_GB2312" w:eastAsia="仿宋_GB2312" w:hint="eastAsia"/>
          <w:sz w:val="32"/>
          <w:szCs w:val="32"/>
        </w:rPr>
        <w:t>交付使用竣工验收的申请》收悉。</w:t>
      </w:r>
    </w:p>
    <w:p w:rsidR="00923FC1" w:rsidRDefault="00786DB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DB9">
        <w:rPr>
          <w:rFonts w:ascii="仿宋_GB2312" w:eastAsia="仿宋_GB2312" w:hint="eastAsia"/>
          <w:sz w:val="32"/>
          <w:szCs w:val="32"/>
        </w:rPr>
        <w:t>无锡健康家园房地产开发有限公司此次交付的项目名称为裕景澜园，地块编号为: XDG-2006-48号地块，交付范围为5#、6#、8#、9#、B1#、B2#、G4#楼。公安门牌号为：5#楼（裕景澜园9）、6#楼（裕景澜园10、11）、8#楼（裕景澜园19、20）、9#楼（裕景澜园17、18）、B1#楼（裕景澜园14）、B2#楼（裕景澜园13）、G4#楼（五爱路99、99-1号）。项目总建筑面积28189.93</w:t>
      </w:r>
      <w:r w:rsidR="001E2A3D">
        <w:rPr>
          <w:rFonts w:ascii="仿宋_GB2312" w:eastAsia="仿宋_GB2312" w:hint="eastAsia"/>
          <w:sz w:val="32"/>
          <w:szCs w:val="32"/>
        </w:rPr>
        <w:t>平方米。其中住宅用房建筑面积</w:t>
      </w:r>
      <w:r w:rsidRPr="00786DB9">
        <w:rPr>
          <w:rFonts w:ascii="仿宋_GB2312" w:eastAsia="仿宋_GB2312" w:hint="eastAsia"/>
          <w:sz w:val="32"/>
          <w:szCs w:val="32"/>
        </w:rPr>
        <w:t>25908.37平方米，住宅户数108户；商业用房建筑面积1832.69平方米（地下商业），商业套数1套；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#</w:t>
      </w:r>
      <w:r>
        <w:rPr>
          <w:rFonts w:ascii="仿宋_GB2312" w:eastAsia="仿宋_GB2312" w:hint="eastAsia"/>
          <w:sz w:val="32"/>
          <w:szCs w:val="32"/>
        </w:rPr>
        <w:t>楼</w:t>
      </w:r>
      <w:r w:rsidRPr="00786DB9">
        <w:rPr>
          <w:rFonts w:ascii="仿宋_GB2312" w:eastAsia="仿宋_GB2312" w:hint="eastAsia"/>
          <w:sz w:val="32"/>
          <w:szCs w:val="32"/>
        </w:rPr>
        <w:t>地下</w:t>
      </w:r>
      <w:r>
        <w:rPr>
          <w:rFonts w:ascii="仿宋_GB2312" w:eastAsia="仿宋_GB2312" w:hint="eastAsia"/>
          <w:sz w:val="32"/>
          <w:szCs w:val="32"/>
        </w:rPr>
        <w:t>局部</w:t>
      </w:r>
      <w:r w:rsidRPr="00786DB9">
        <w:rPr>
          <w:rFonts w:ascii="仿宋_GB2312" w:eastAsia="仿宋_GB2312" w:hint="eastAsia"/>
          <w:sz w:val="32"/>
          <w:szCs w:val="32"/>
        </w:rPr>
        <w:t>建筑面积187.94平方米。</w:t>
      </w:r>
    </w:p>
    <w:p w:rsidR="007F757F" w:rsidRDefault="00786DB9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DB9">
        <w:rPr>
          <w:rFonts w:ascii="仿宋_GB2312" w:eastAsia="仿宋_GB2312" w:hint="eastAsia"/>
          <w:sz w:val="32"/>
          <w:szCs w:val="32"/>
        </w:rPr>
        <w:t>该项目由无锡市建筑设计研究院有限责任公司勘察；无锡市建筑设计研究院有限责任公司设计；南通博戴建筑工程有限公司施工；大洲设计咨询集团有限公司监理。现所申报的建设项目已全面竣工</w:t>
      </w:r>
      <w:r w:rsidR="007F757F">
        <w:rPr>
          <w:rFonts w:ascii="仿宋_GB2312" w:eastAsia="仿宋_GB2312" w:hint="eastAsia"/>
          <w:sz w:val="32"/>
          <w:szCs w:val="32"/>
        </w:rPr>
        <w:t>。</w:t>
      </w:r>
    </w:p>
    <w:p w:rsidR="00A1023A" w:rsidRDefault="00C4218C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根据市规划、市政公用、绿化、质监、消防、公安、供电等单项验收合格的认定,经核查,该项目交付使用竣工验收申报材料齐全,符合《无锡市商品房交付使用管理办法》的相关规定,同意交付使用。</w:t>
      </w:r>
    </w:p>
    <w:p w:rsidR="00A1023A" w:rsidRDefault="00C4218C">
      <w:pPr>
        <w:snapToGrid w:val="0"/>
        <w:spacing w:line="500" w:lineRule="exact"/>
        <w:ind w:firstLineChars="205" w:firstLine="6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希做好各项交接工作,落实各项管理措施,确保业主的正</w:t>
      </w:r>
      <w:r>
        <w:rPr>
          <w:rFonts w:ascii="仿宋_GB2312" w:eastAsia="仿宋_GB2312" w:hint="eastAsia"/>
          <w:sz w:val="32"/>
          <w:szCs w:val="32"/>
        </w:rPr>
        <w:lastRenderedPageBreak/>
        <w:t>常使用。</w:t>
      </w:r>
    </w:p>
    <w:p w:rsidR="00A1023A" w:rsidRDefault="00A1023A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</w:p>
    <w:p w:rsidR="00A1023A" w:rsidRDefault="00C4218C">
      <w:pPr>
        <w:snapToGrid w:val="0"/>
        <w:spacing w:line="5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无锡市住房和城乡建设局</w:t>
      </w:r>
    </w:p>
    <w:p w:rsidR="00A1023A" w:rsidRDefault="00C4218C" w:rsidP="004A7DDE">
      <w:pPr>
        <w:snapToGrid w:val="0"/>
        <w:spacing w:afterLines="50" w:line="5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5387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923FC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923FC1">
        <w:rPr>
          <w:rFonts w:ascii="仿宋_GB2312" w:eastAsia="仿宋_GB2312"/>
          <w:sz w:val="32"/>
          <w:szCs w:val="32"/>
        </w:rPr>
        <w:t>2</w:t>
      </w:r>
      <w:r w:rsidR="00786DB9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bookmarkEnd w:id="2"/>
    </w:p>
    <w:sectPr w:rsidR="00A1023A" w:rsidSect="00BF3DA5">
      <w:pgSz w:w="11906" w:h="16838"/>
      <w:pgMar w:top="1418" w:right="1701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C1" w:rsidRDefault="00BF5AC1" w:rsidP="004B76D5">
      <w:r>
        <w:separator/>
      </w:r>
    </w:p>
  </w:endnote>
  <w:endnote w:type="continuationSeparator" w:id="1">
    <w:p w:rsidR="00BF5AC1" w:rsidRDefault="00BF5AC1" w:rsidP="004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C1" w:rsidRDefault="00BF5AC1" w:rsidP="004B76D5">
      <w:r>
        <w:separator/>
      </w:r>
    </w:p>
  </w:footnote>
  <w:footnote w:type="continuationSeparator" w:id="1">
    <w:p w:rsidR="00BF5AC1" w:rsidRDefault="00BF5AC1" w:rsidP="004B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A1023A"/>
    <w:rsid w:val="0006295E"/>
    <w:rsid w:val="001A6354"/>
    <w:rsid w:val="001E2A3D"/>
    <w:rsid w:val="001F6D81"/>
    <w:rsid w:val="00215ED2"/>
    <w:rsid w:val="00226BEF"/>
    <w:rsid w:val="0026494C"/>
    <w:rsid w:val="002D3B35"/>
    <w:rsid w:val="00395931"/>
    <w:rsid w:val="003B2742"/>
    <w:rsid w:val="003B76A5"/>
    <w:rsid w:val="00445C6F"/>
    <w:rsid w:val="004A7DDE"/>
    <w:rsid w:val="004B00F3"/>
    <w:rsid w:val="004B76D5"/>
    <w:rsid w:val="004C665D"/>
    <w:rsid w:val="004E7E73"/>
    <w:rsid w:val="004F1C18"/>
    <w:rsid w:val="00505DCE"/>
    <w:rsid w:val="005D09D4"/>
    <w:rsid w:val="005F4EA3"/>
    <w:rsid w:val="0063692C"/>
    <w:rsid w:val="006641EB"/>
    <w:rsid w:val="006A0F75"/>
    <w:rsid w:val="006B648D"/>
    <w:rsid w:val="006E12E0"/>
    <w:rsid w:val="007050F0"/>
    <w:rsid w:val="007205E3"/>
    <w:rsid w:val="007215D8"/>
    <w:rsid w:val="00766257"/>
    <w:rsid w:val="00766F61"/>
    <w:rsid w:val="007766FE"/>
    <w:rsid w:val="00786DB9"/>
    <w:rsid w:val="007A091F"/>
    <w:rsid w:val="007C21A6"/>
    <w:rsid w:val="007C317A"/>
    <w:rsid w:val="007E7BEE"/>
    <w:rsid w:val="007F757F"/>
    <w:rsid w:val="0081582C"/>
    <w:rsid w:val="00872F4F"/>
    <w:rsid w:val="008D7B9D"/>
    <w:rsid w:val="00910372"/>
    <w:rsid w:val="00923FC1"/>
    <w:rsid w:val="009D4DCF"/>
    <w:rsid w:val="00A1023A"/>
    <w:rsid w:val="00A506C4"/>
    <w:rsid w:val="00A5387A"/>
    <w:rsid w:val="00A770DB"/>
    <w:rsid w:val="00A779D7"/>
    <w:rsid w:val="00AE26EA"/>
    <w:rsid w:val="00BB15D2"/>
    <w:rsid w:val="00BD3260"/>
    <w:rsid w:val="00BF3DA5"/>
    <w:rsid w:val="00BF5AC1"/>
    <w:rsid w:val="00C36830"/>
    <w:rsid w:val="00C4218C"/>
    <w:rsid w:val="00C66D05"/>
    <w:rsid w:val="00CD3E05"/>
    <w:rsid w:val="00CD43A1"/>
    <w:rsid w:val="00CD7934"/>
    <w:rsid w:val="00D3432D"/>
    <w:rsid w:val="00D65B3E"/>
    <w:rsid w:val="00E21E31"/>
    <w:rsid w:val="00EA462A"/>
    <w:rsid w:val="00EC4F3E"/>
    <w:rsid w:val="00F035CD"/>
    <w:rsid w:val="00F04706"/>
    <w:rsid w:val="00FA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F3D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rsid w:val="00BF3DA5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F3DA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3DA5"/>
    <w:pPr>
      <w:ind w:leftChars="2500" w:left="2500"/>
    </w:pPr>
  </w:style>
  <w:style w:type="paragraph" w:styleId="a4">
    <w:name w:val="Balloon Text"/>
    <w:basedOn w:val="a"/>
    <w:rsid w:val="00BF3DA5"/>
    <w:rPr>
      <w:sz w:val="18"/>
      <w:szCs w:val="18"/>
    </w:rPr>
  </w:style>
  <w:style w:type="paragraph" w:styleId="a5">
    <w:name w:val="footer"/>
    <w:basedOn w:val="a"/>
    <w:rsid w:val="00BF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F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蔡晔</dc:creator>
  <cp:lastModifiedBy>高洋</cp:lastModifiedBy>
  <cp:revision>10</cp:revision>
  <cp:lastPrinted>2025-04-25T08:02:00Z</cp:lastPrinted>
  <dcterms:created xsi:type="dcterms:W3CDTF">2025-03-21T05:29:00Z</dcterms:created>
  <dcterms:modified xsi:type="dcterms:W3CDTF">2025-05-06T01:50:00Z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b784a34994c6418c9b00b18739bc963d_23</vt:lpwstr>
  </property>
</Properties>
</file>