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Times New Roman" w:eastAsia="方正黑体_GBK" w:cs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cs="Times New Roman" w:hAnsi="Times New Roman"/>
          <w:sz w:val="32"/>
          <w:szCs w:val="32"/>
        </w:rPr>
        <w:t>附件1</w:t>
      </w:r>
    </w:p>
    <w:p>
      <w:pPr>
        <w:adjustRightInd w:val="0"/>
        <w:snapToGrid w:val="0"/>
        <w:spacing w:beforeLines="50" w:before="120"/>
        <w:jc w:val="center"/>
        <w:outlineLvl w:val="1"/>
        <w:rPr>
          <w:rFonts w:ascii="Times New Roman" w:eastAsia="方正小标宋简体" w:cs="Times New Roman" w:hAnsi="Times New Roman"/>
          <w:bCs/>
          <w:sz w:val="32"/>
          <w:szCs w:val="32"/>
        </w:rPr>
      </w:pPr>
      <w:r>
        <w:rPr>
          <w:rFonts w:ascii="Times New Roman" w:eastAsia="方正小标宋简体" w:cs="Times New Roman" w:hAnsi="Times New Roman"/>
          <w:bCs/>
          <w:sz w:val="32"/>
          <w:szCs w:val="32"/>
        </w:rPr>
        <w:t>业主开放日房屋质量主要查看内容（第一阶段）</w:t>
      </w:r>
    </w:p>
    <w:tbl>
      <w:tblPr>
        <w:jc w:val="center"/>
        <w:tblW w:w="498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7848"/>
      </w:tblGrid>
      <w:tr>
        <w:trPr>
          <w:trHeight w:val="398"/>
        </w:trPr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序号</w:t>
            </w:r>
          </w:p>
        </w:tc>
        <w:tc>
          <w:tcPr>
            <w:tcW w:w="4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查看内容</w:t>
            </w:r>
          </w:p>
        </w:tc>
      </w:tr>
      <w:tr>
        <w:trPr>
          <w:trHeight w:val="398"/>
        </w:trPr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1</w:t>
            </w:r>
          </w:p>
        </w:tc>
        <w:tc>
          <w:tcPr>
            <w:tcW w:w="4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交付样板间建筑尺寸</w:t>
            </w:r>
          </w:p>
        </w:tc>
      </w:tr>
      <w:tr>
        <w:trPr>
          <w:trHeight w:val="398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2</w:t>
            </w:r>
          </w:p>
        </w:tc>
        <w:tc>
          <w:tcPr>
            <w:tcW w:w="4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交付样板间墙面、顶棚、地面材料名称、品牌</w:t>
            </w:r>
          </w:p>
        </w:tc>
      </w:tr>
      <w:tr>
        <w:trPr>
          <w:trHeight w:val="398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3</w:t>
            </w:r>
          </w:p>
        </w:tc>
        <w:tc>
          <w:tcPr>
            <w:tcW w:w="4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交付样板间设备材料名称、品牌</w:t>
            </w:r>
          </w:p>
        </w:tc>
      </w:tr>
      <w:tr>
        <w:trPr>
          <w:trHeight w:val="398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4</w:t>
            </w:r>
          </w:p>
        </w:tc>
        <w:tc>
          <w:tcPr>
            <w:tcW w:w="4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交付样板间门窗、栏杆名称、规格</w:t>
            </w:r>
          </w:p>
        </w:tc>
      </w:tr>
      <w:tr>
        <w:trPr>
          <w:trHeight w:val="398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5</w:t>
            </w:r>
          </w:p>
        </w:tc>
        <w:tc>
          <w:tcPr>
            <w:tcW w:w="4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墙面、顶棚、地面施工工序做法</w:t>
            </w:r>
          </w:p>
        </w:tc>
      </w:tr>
      <w:tr>
        <w:trPr>
          <w:trHeight w:val="424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6</w:t>
            </w:r>
          </w:p>
        </w:tc>
        <w:tc>
          <w:tcPr>
            <w:tcW w:w="4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卫生间防水施工工序做法</w:t>
            </w:r>
          </w:p>
        </w:tc>
      </w:tr>
    </w:tbl>
    <w:p>
      <w:pPr>
        <w:adjustRightInd w:val="0"/>
        <w:snapToGrid w:val="0"/>
        <w:spacing w:beforeLines="100" w:before="240"/>
        <w:jc w:val="center"/>
        <w:outlineLvl w:val="1"/>
        <w:rPr>
          <w:rFonts w:ascii="Times New Roman" w:eastAsia="黑体" w:cs="Times New Roman" w:hAnsi="Times New Roman"/>
          <w:b/>
          <w:sz w:val="32"/>
          <w:szCs w:val="32"/>
        </w:rPr>
      </w:pPr>
      <w:r>
        <w:rPr>
          <w:rFonts w:ascii="Times New Roman" w:eastAsia="方正小标宋简体" w:cs="Times New Roman" w:hAnsi="Times New Roman"/>
          <w:bCs/>
          <w:sz w:val="32"/>
          <w:szCs w:val="32"/>
        </w:rPr>
        <w:t>业主开放日房屋质量主要查看内容（第二阶段）</w:t>
      </w:r>
      <w:r>
        <w:rPr>
          <w:rFonts w:ascii="Times New Roman" w:eastAsia="黑体" w:cs="Times New Roman" w:hAnsi="Times New Roman"/>
          <w:b/>
          <w:sz w:val="32"/>
          <w:szCs w:val="32"/>
        </w:rPr>
        <w:t xml:space="preserve">             </w:t>
      </w:r>
    </w:p>
    <w:tbl>
      <w:tblPr>
        <w:jc w:val="center"/>
        <w:tblW w:w="499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7867"/>
      </w:tblGrid>
      <w:tr>
        <w:trPr>
          <w:trHeight w:val="415"/>
        </w:trPr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序号</w:t>
            </w:r>
          </w:p>
        </w:tc>
        <w:tc>
          <w:tcPr>
            <w:tcW w:w="4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查看内容</w:t>
            </w:r>
          </w:p>
        </w:tc>
      </w:tr>
      <w:tr>
        <w:trPr>
          <w:trHeight w:val="415"/>
        </w:trPr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1</w:t>
            </w:r>
          </w:p>
        </w:tc>
        <w:tc>
          <w:tcPr>
            <w:tcW w:w="4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室内空间尺寸</w:t>
            </w:r>
          </w:p>
        </w:tc>
      </w:tr>
      <w:tr>
        <w:trPr>
          <w:trHeight w:val="415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2</w:t>
            </w:r>
          </w:p>
        </w:tc>
        <w:tc>
          <w:tcPr>
            <w:tcW w:w="4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墙面、顶棚、地面交接验收</w:t>
            </w:r>
          </w:p>
        </w:tc>
      </w:tr>
      <w:tr>
        <w:trPr>
          <w:trHeight w:val="415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3</w:t>
            </w:r>
          </w:p>
        </w:tc>
        <w:tc>
          <w:tcPr>
            <w:tcW w:w="4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建筑尺寸</w:t>
            </w:r>
          </w:p>
        </w:tc>
      </w:tr>
      <w:tr>
        <w:trPr>
          <w:trHeight w:val="415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4</w:t>
            </w:r>
          </w:p>
        </w:tc>
        <w:tc>
          <w:tcPr>
            <w:tcW w:w="4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墙面、顶棚、吊顶及隔墙饰面观感质量</w:t>
            </w:r>
          </w:p>
        </w:tc>
      </w:tr>
      <w:tr>
        <w:trPr>
          <w:trHeight w:val="415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5</w:t>
            </w:r>
          </w:p>
        </w:tc>
        <w:tc>
          <w:tcPr>
            <w:tcW w:w="4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地面木质面层、板块面层、整体面层铺设质量</w:t>
            </w:r>
          </w:p>
        </w:tc>
      </w:tr>
      <w:tr>
        <w:trPr>
          <w:trHeight w:val="415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6</w:t>
            </w:r>
          </w:p>
        </w:tc>
        <w:tc>
          <w:tcPr>
            <w:tcW w:w="4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外门窗的安装质量及防渗漏情况，室内木门及木质隔断安装质量</w:t>
            </w:r>
          </w:p>
        </w:tc>
      </w:tr>
      <w:tr>
        <w:trPr>
          <w:trHeight w:val="415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7</w:t>
            </w:r>
          </w:p>
        </w:tc>
        <w:tc>
          <w:tcPr>
            <w:tcW w:w="4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厨房卫生间墙面、地面防渗漏情况，给排水管道防渗漏情况</w:t>
            </w:r>
          </w:p>
        </w:tc>
      </w:tr>
      <w:tr>
        <w:trPr>
          <w:trHeight w:val="415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8</w:t>
            </w:r>
          </w:p>
        </w:tc>
        <w:tc>
          <w:tcPr>
            <w:tcW w:w="4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分户配电箱、电气开关插座位置、照明灯具安装质量</w:t>
            </w:r>
          </w:p>
        </w:tc>
      </w:tr>
      <w:tr>
        <w:trPr>
          <w:trHeight w:val="415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9</w:t>
            </w:r>
          </w:p>
        </w:tc>
        <w:tc>
          <w:tcPr>
            <w:tcW w:w="4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卫生洁具、淋浴间隔断、卫浴配件安装质量</w:t>
            </w:r>
          </w:p>
        </w:tc>
      </w:tr>
      <w:tr>
        <w:trPr>
          <w:trHeight w:val="415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10</w:t>
            </w:r>
          </w:p>
        </w:tc>
        <w:tc>
          <w:tcPr>
            <w:tcW w:w="4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栏杆、扶手、玻璃隔断、轻质隔断，电箱检修门安装质量</w:t>
            </w:r>
          </w:p>
        </w:tc>
      </w:tr>
      <w:tr>
        <w:trPr>
          <w:trHeight w:val="415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11</w:t>
            </w:r>
          </w:p>
        </w:tc>
        <w:tc>
          <w:tcPr>
            <w:tcW w:w="4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厨柜等配套设施（除家电等）安装质量</w:t>
            </w:r>
          </w:p>
        </w:tc>
      </w:tr>
      <w:tr>
        <w:trPr>
          <w:trHeight w:val="415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12</w:t>
            </w:r>
          </w:p>
        </w:tc>
        <w:tc>
          <w:tcPr>
            <w:tcW w:w="4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空调、采暖、新风设备安装质量</w:t>
            </w:r>
          </w:p>
        </w:tc>
      </w:tr>
      <w:tr>
        <w:trPr>
          <w:trHeight w:val="415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13</w:t>
            </w:r>
          </w:p>
        </w:tc>
        <w:tc>
          <w:tcPr>
            <w:tcW w:w="4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智能化安装质量</w:t>
            </w:r>
          </w:p>
        </w:tc>
      </w:tr>
      <w:tr>
        <w:trPr>
          <w:trHeight w:val="750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14</w:t>
            </w:r>
          </w:p>
        </w:tc>
        <w:tc>
          <w:tcPr>
            <w:tcW w:w="4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公共楼道消防管道的安装质量及地面观感质量，楼梯间、强弱电间的防火门开合情况，电梯运行状况</w:t>
            </w:r>
          </w:p>
        </w:tc>
      </w:tr>
      <w:tr>
        <w:trPr>
          <w:trHeight w:val="415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15</w:t>
            </w:r>
          </w:p>
        </w:tc>
        <w:tc>
          <w:tcPr>
            <w:tcW w:w="4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屋面防水质量、地下室防渗漏情况、外墙防渗漏及开裂情况</w:t>
            </w:r>
          </w:p>
        </w:tc>
      </w:tr>
      <w:tr>
        <w:trPr>
          <w:trHeight w:val="415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 w:hint="eastAsia"/>
                <w:sz w:val="24"/>
              </w:rPr>
              <w:t>16</w:t>
            </w:r>
          </w:p>
        </w:tc>
        <w:tc>
          <w:tcPr>
            <w:tcW w:w="44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="Times New Roman" w:eastAsia="方正仿宋_GBK" w:cs="Times New Roman" w:hAnsi="Times New Roman"/>
                <w:sz w:val="24"/>
              </w:rPr>
            </w:pPr>
            <w:r>
              <w:rPr>
                <w:rFonts w:ascii="Times New Roman" w:eastAsia="方正仿宋_GBK" w:cs="Times New Roman" w:hAnsi="Times New Roman"/>
                <w:sz w:val="24"/>
              </w:rPr>
              <w:t>售后维修服务中心公示信息，包括工作制度、售后保修流程图、负责人和工作人员联系方式等</w:t>
            </w:r>
          </w:p>
        </w:tc>
      </w:tr>
    </w:tbl>
    <w:p>
      <w:pPr>
        <w:spacing w:line="360" w:lineRule="auto"/>
        <w:rPr>
          <w:rFonts w:ascii="Times New Roman" w:eastAsia="黑体" w:cs="Times New Roman" w:hAnsi="Times New Roman"/>
          <w:sz w:val="32"/>
          <w:szCs w:val="32"/>
        </w:rPr>
        <w:sectPr>
          <w:footerReference w:type="default" r:id="rId2"/>
          <w:footerReference w:type="even" r:id="rId3"/>
          <w:type w:val="continuous"/>
          <w:pgSz w:w="11910" w:h="16840"/>
          <w:pgMar w:top="2098" w:right="1474" w:bottom="1985" w:left="1588" w:header="0" w:footer="1665" w:gutter="0"/>
          <w:pgNumType w:fmt="numberInDash" w:start="1"/>
          <w:docGrid w:linePitch="286" w:charSpace="0"/>
        </w:sectPr>
      </w:pPr>
    </w:p>
    <w:p>
      <w:pPr>
        <w:rPr>
          <w:rFonts w:ascii="Times New Roman" w:eastAsia="方正黑体_GBK" w:cs="Times New Roman" w:hAnsi="Times New Roman"/>
          <w:spacing w:val="7"/>
          <w:sz w:val="32"/>
          <w:szCs w:val="32"/>
        </w:rPr>
      </w:pPr>
      <w:r>
        <w:rPr>
          <w:rFonts w:ascii="Times New Roman" w:eastAsia="方正黑体_GBK" w:cs="Times New Roman" w:hAnsi="Times New Roman"/>
          <w:spacing w:val="7"/>
          <w:sz w:val="32"/>
          <w:szCs w:val="32"/>
        </w:rPr>
        <w:t>附件2</w:t>
      </w:r>
    </w:p>
    <w:p>
      <w:pPr>
        <w:spacing w:line="590" w:lineRule="exact"/>
        <w:jc w:val="center"/>
        <w:rPr>
          <w:rFonts w:ascii="Times New Roman" w:eastAsia="方正小标宋_GBK" w:cs="Times New Roman" w:hAnsi="Times New Roman"/>
          <w:bCs/>
          <w:spacing w:val="-14"/>
          <w:sz w:val="44"/>
          <w:szCs w:val="44"/>
        </w:rPr>
      </w:pPr>
    </w:p>
    <w:p>
      <w:pPr>
        <w:spacing w:line="590" w:lineRule="exact"/>
        <w:jc w:val="center"/>
        <w:rPr>
          <w:rFonts w:ascii="Times New Roman" w:eastAsia="方正小标宋_GBK" w:cs="Times New Roman" w:hAnsi="Times New Roman"/>
          <w:bCs/>
          <w:spacing w:val="-14"/>
          <w:sz w:val="44"/>
          <w:szCs w:val="44"/>
        </w:rPr>
      </w:pPr>
      <w:r>
        <w:rPr>
          <w:rFonts w:ascii="Times New Roman" w:eastAsia="方正小标宋_GBK" w:cs="Times New Roman" w:hAnsi="Times New Roman"/>
          <w:bCs/>
          <w:spacing w:val="-14"/>
          <w:sz w:val="44"/>
          <w:szCs w:val="44"/>
        </w:rPr>
        <w:t>业主开放日活动告知书</w:t>
      </w:r>
    </w:p>
    <w:p>
      <w:pPr>
        <w:spacing w:line="590" w:lineRule="exact"/>
        <w:jc w:val="center"/>
        <w:rPr>
          <w:rFonts w:ascii="Times New Roman" w:eastAsia="方正小标宋_GBK" w:cs="Times New Roman" w:hAnsi="Times New Roman"/>
          <w:bCs/>
          <w:spacing w:val="-14"/>
          <w:sz w:val="44"/>
          <w:szCs w:val="44"/>
        </w:rPr>
      </w:pPr>
    </w:p>
    <w:tbl>
      <w:tblPr>
        <w:jc w:val="center"/>
        <w:tblW w:w="6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3449"/>
      </w:tblGrid>
      <w:tr>
        <w:trPr>
          <w:trHeight w:val="509"/>
        </w:trPr>
        <w:tc>
          <w:tcPr>
            <w:tcW w:w="2830" w:type="dxa"/>
          </w:tcPr>
          <w:p>
            <w:pPr>
              <w:spacing w:line="590" w:lineRule="exact"/>
              <w:ind w:firstLine="670"/>
              <w:jc w:val="left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工程名称：</w:t>
            </w:r>
          </w:p>
        </w:tc>
        <w:tc>
          <w:tcPr>
            <w:tcW w:w="3449" w:type="dxa"/>
          </w:tcPr>
          <w:p>
            <w:pPr>
              <w:spacing w:line="590" w:lineRule="exact"/>
              <w:ind w:firstLine="670"/>
              <w:jc w:val="left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</w:p>
        </w:tc>
      </w:tr>
      <w:tr>
        <w:trPr>
          <w:trHeight w:val="702"/>
        </w:trPr>
        <w:tc>
          <w:tcPr>
            <w:tcW w:w="2830" w:type="dxa"/>
          </w:tcPr>
          <w:p>
            <w:pPr>
              <w:spacing w:line="590" w:lineRule="exact"/>
              <w:ind w:firstLine="670"/>
              <w:jc w:val="left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建设单位：</w:t>
            </w:r>
          </w:p>
        </w:tc>
        <w:tc>
          <w:tcPr>
            <w:tcW w:w="3449" w:type="dxa"/>
          </w:tcPr>
          <w:p>
            <w:pPr>
              <w:spacing w:line="590" w:lineRule="exact"/>
              <w:ind w:firstLineChars="400" w:firstLine="1280"/>
              <w:jc w:val="left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项目负责人：</w:t>
            </w:r>
          </w:p>
        </w:tc>
      </w:tr>
      <w:tr>
        <w:trPr>
          <w:trHeight w:val="700"/>
        </w:trPr>
        <w:tc>
          <w:tcPr>
            <w:tcW w:w="2830" w:type="dxa"/>
          </w:tcPr>
          <w:p>
            <w:pPr>
              <w:spacing w:line="590" w:lineRule="exact"/>
              <w:ind w:firstLine="670"/>
              <w:jc w:val="left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勘察单位：</w:t>
            </w:r>
          </w:p>
        </w:tc>
        <w:tc>
          <w:tcPr>
            <w:tcW w:w="3449" w:type="dxa"/>
          </w:tcPr>
          <w:p>
            <w:pPr>
              <w:spacing w:line="590" w:lineRule="exact"/>
              <w:ind w:firstLineChars="400" w:firstLine="1280"/>
              <w:jc w:val="left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项目负责人：</w:t>
            </w:r>
          </w:p>
        </w:tc>
      </w:tr>
      <w:tr>
        <w:trPr>
          <w:trHeight w:val="702"/>
        </w:trPr>
        <w:tc>
          <w:tcPr>
            <w:tcW w:w="2830" w:type="dxa"/>
          </w:tcPr>
          <w:p>
            <w:pPr>
              <w:spacing w:line="590" w:lineRule="exact"/>
              <w:ind w:firstLine="670"/>
              <w:jc w:val="left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设计单位：</w:t>
            </w:r>
          </w:p>
        </w:tc>
        <w:tc>
          <w:tcPr>
            <w:tcW w:w="3449" w:type="dxa"/>
          </w:tcPr>
          <w:p>
            <w:pPr>
              <w:spacing w:line="590" w:lineRule="exact"/>
              <w:ind w:firstLineChars="400" w:firstLine="1280"/>
              <w:jc w:val="left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项目负责人：</w:t>
            </w:r>
          </w:p>
        </w:tc>
      </w:tr>
      <w:tr>
        <w:trPr>
          <w:trHeight w:val="701"/>
        </w:trPr>
        <w:tc>
          <w:tcPr>
            <w:tcW w:w="2830" w:type="dxa"/>
          </w:tcPr>
          <w:p>
            <w:pPr>
              <w:spacing w:line="590" w:lineRule="exact"/>
              <w:ind w:firstLine="670"/>
              <w:jc w:val="left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监理单位：</w:t>
            </w:r>
          </w:p>
        </w:tc>
        <w:tc>
          <w:tcPr>
            <w:tcW w:w="3449" w:type="dxa"/>
          </w:tcPr>
          <w:p>
            <w:pPr>
              <w:spacing w:line="590" w:lineRule="exact"/>
              <w:ind w:firstLineChars="400" w:firstLine="1280"/>
              <w:jc w:val="left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总监理工程师：</w:t>
            </w:r>
          </w:p>
        </w:tc>
      </w:tr>
      <w:tr>
        <w:trPr>
          <w:trHeight w:val="512"/>
        </w:trPr>
        <w:tc>
          <w:tcPr>
            <w:tcW w:w="2830" w:type="dxa"/>
          </w:tcPr>
          <w:p>
            <w:pPr>
              <w:spacing w:line="590" w:lineRule="exact"/>
              <w:ind w:firstLine="670"/>
              <w:jc w:val="left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施工单位：</w:t>
            </w:r>
          </w:p>
        </w:tc>
        <w:tc>
          <w:tcPr>
            <w:tcW w:w="3449" w:type="dxa"/>
          </w:tcPr>
          <w:p>
            <w:pPr>
              <w:spacing w:line="590" w:lineRule="exact"/>
              <w:ind w:firstLineChars="400" w:firstLine="1280"/>
              <w:jc w:val="left"/>
              <w:rPr>
                <w:rFonts w:ascii="Times New Roman" w:eastAsia="方正仿宋_GBK" w:cs="Times New Roman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t>项目经理：</w:t>
            </w:r>
          </w:p>
        </w:tc>
      </w:tr>
    </w:tbl>
    <w:p>
      <w:pPr>
        <w:spacing w:line="590" w:lineRule="exact"/>
        <w:jc w:val="left"/>
        <w:rPr>
          <w:rFonts w:ascii="Times New Roman" w:eastAsia="方正小标宋_GBK" w:cs="Times New Roman" w:hAnsi="Times New Roman"/>
          <w:bCs/>
          <w:spacing w:val="-14"/>
          <w:sz w:val="44"/>
          <w:szCs w:val="44"/>
        </w:rPr>
      </w:pPr>
    </w:p>
    <w:p>
      <w:pPr>
        <w:spacing w:line="590" w:lineRule="exact"/>
        <w:jc w:val="left"/>
        <w:rPr>
          <w:rFonts w:ascii="Times New Roman" w:eastAsia="方正小标宋_GBK" w:cs="Times New Roman" w:hAnsi="Times New Roman"/>
          <w:bCs/>
          <w:spacing w:val="-14"/>
          <w:sz w:val="44"/>
          <w:szCs w:val="44"/>
        </w:rPr>
      </w:pPr>
    </w:p>
    <w:p>
      <w:pPr>
        <w:spacing w:line="590" w:lineRule="exact"/>
        <w:jc w:val="left"/>
        <w:rPr>
          <w:rFonts w:ascii="Times New Roman" w:eastAsia="方正小标宋_GBK" w:cs="Times New Roman" w:hAnsi="Times New Roman"/>
          <w:bCs/>
          <w:spacing w:val="-14"/>
          <w:sz w:val="44"/>
          <w:szCs w:val="44"/>
        </w:rPr>
      </w:pPr>
    </w:p>
    <w:p>
      <w:pPr>
        <w:spacing w:line="590" w:lineRule="exact"/>
        <w:ind w:rightChars="500" w:right="1050"/>
        <w:jc w:val="righ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年   月   日</w:t>
      </w:r>
    </w:p>
    <w:p>
      <w:pPr>
        <w:spacing w:line="590" w:lineRule="exact"/>
        <w:jc w:val="left"/>
        <w:rPr>
          <w:rFonts w:ascii="Times New Roman" w:eastAsia="方正小标宋_GBK" w:cs="Times New Roman" w:hAnsi="Times New Roman"/>
          <w:bCs/>
          <w:spacing w:val="-14"/>
          <w:sz w:val="44"/>
          <w:szCs w:val="44"/>
        </w:rPr>
      </w:pPr>
    </w:p>
    <w:p>
      <w:pPr>
        <w:spacing w:line="590" w:lineRule="exact"/>
        <w:jc w:val="left"/>
        <w:rPr>
          <w:rFonts w:ascii="Times New Roman" w:eastAsia="方正小标宋_GBK" w:cs="Times New Roman" w:hAnsi="Times New Roman"/>
          <w:bCs/>
          <w:spacing w:val="-14"/>
          <w:sz w:val="44"/>
          <w:szCs w:val="44"/>
        </w:rPr>
      </w:pPr>
    </w:p>
    <w:p>
      <w:pPr>
        <w:spacing w:line="590" w:lineRule="exact"/>
        <w:jc w:val="left"/>
        <w:rPr>
          <w:rFonts w:ascii="Times New Roman" w:eastAsia="方正小标宋_GBK" w:cs="Times New Roman" w:hAnsi="Times New Roman"/>
          <w:bCs/>
          <w:spacing w:val="-14"/>
          <w:sz w:val="44"/>
          <w:szCs w:val="44"/>
        </w:rPr>
      </w:pPr>
    </w:p>
    <w:p>
      <w:pPr>
        <w:spacing w:line="590" w:lineRule="exact"/>
        <w:jc w:val="left"/>
        <w:rPr>
          <w:rFonts w:ascii="Times New Roman" w:eastAsia="方正小标宋_GBK" w:cs="Times New Roman" w:hAnsi="Times New Roman"/>
          <w:bCs/>
          <w:spacing w:val="-14"/>
          <w:sz w:val="44"/>
          <w:szCs w:val="44"/>
        </w:rPr>
      </w:pPr>
    </w:p>
    <w:p>
      <w:pPr>
        <w:spacing w:line="590" w:lineRule="exact"/>
        <w:jc w:val="left"/>
        <w:rPr>
          <w:rFonts w:ascii="Times New Roman" w:eastAsia="方正小标宋_GBK" w:cs="Times New Roman" w:hAnsi="Times New Roman"/>
          <w:bCs/>
          <w:spacing w:val="-14"/>
          <w:sz w:val="44"/>
          <w:szCs w:val="44"/>
        </w:rPr>
      </w:pPr>
    </w:p>
    <w:p>
      <w:pPr>
        <w:spacing w:line="590" w:lineRule="exact"/>
        <w:jc w:val="left"/>
        <w:rPr>
          <w:rFonts w:ascii="Times New Roman" w:eastAsia="方正小标宋_GBK" w:cs="Times New Roman" w:hAnsi="Times New Roman"/>
          <w:bCs/>
          <w:spacing w:val="-14"/>
          <w:sz w:val="44"/>
          <w:szCs w:val="44"/>
        </w:rPr>
      </w:pPr>
    </w:p>
    <w:p>
      <w:pPr>
        <w:spacing w:line="590" w:lineRule="exact"/>
        <w:jc w:val="lef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业主您好：</w:t>
      </w:r>
    </w:p>
    <w:p>
      <w:pPr>
        <w:spacing w:line="590" w:lineRule="exact"/>
        <w:ind w:firstLineChars="200" w:firstLine="640"/>
        <w:jc w:val="lef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欢迎您参加（工程名称）业主开放活动，现将有关事项告知如下：</w:t>
      </w:r>
    </w:p>
    <w:p>
      <w:pPr>
        <w:spacing w:line="590" w:lineRule="exact"/>
        <w:ind w:firstLineChars="200" w:firstLine="592"/>
        <w:jc w:val="lef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黑体_GBK" w:cs="Times New Roman" w:hAnsi="Times New Roman"/>
          <w:bCs/>
          <w:spacing w:val="-12"/>
          <w:sz w:val="32"/>
          <w:szCs w:val="32"/>
        </w:rPr>
        <w:t>一、项目概况</w:t>
      </w:r>
      <w:r>
        <w:rPr>
          <w:rFonts w:ascii="Times New Roman" w:eastAsia="方正仿宋_GBK" w:cs="Times New Roman" w:hAnsi="Times New Roman"/>
          <w:sz w:val="32"/>
          <w:szCs w:val="32"/>
        </w:rPr>
        <w:t>：</w:t>
      </w:r>
    </w:p>
    <w:p>
      <w:pPr>
        <w:spacing w:line="590" w:lineRule="exact"/>
        <w:ind w:firstLineChars="200" w:firstLine="640"/>
        <w:jc w:val="lef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（项目名称、总建筑面积、单位工程个数、各参建责任主体等；本次业主开放活动涉及的工程名称、结构型式、建筑面积、层数、开工日期等。可以介绍一下本工程的特点及其他需要说明的事项）。</w:t>
      </w:r>
    </w:p>
    <w:p>
      <w:pPr>
        <w:spacing w:line="590" w:lineRule="exact"/>
        <w:ind w:firstLineChars="200" w:firstLine="592"/>
        <w:jc w:val="left"/>
        <w:rPr>
          <w:rFonts w:ascii="Times New Roman" w:eastAsia="方正黑体_GBK" w:cs="Times New Roman" w:hAnsi="Times New Roman"/>
          <w:bCs/>
          <w:spacing w:val="-12"/>
          <w:sz w:val="32"/>
          <w:szCs w:val="32"/>
        </w:rPr>
      </w:pPr>
      <w:r>
        <w:rPr>
          <w:rFonts w:ascii="Times New Roman" w:eastAsia="方正黑体_GBK" w:cs="Times New Roman" w:hAnsi="Times New Roman"/>
          <w:bCs/>
          <w:spacing w:val="-12"/>
          <w:sz w:val="32"/>
          <w:szCs w:val="32"/>
        </w:rPr>
        <w:t>二、工程设计使用年限</w:t>
      </w:r>
    </w:p>
    <w:p>
      <w:pPr>
        <w:spacing w:line="590" w:lineRule="exact"/>
        <w:ind w:firstLineChars="200" w:firstLine="640"/>
        <w:jc w:val="lef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方正仿宋_GBK" w:cs="Times New Roman" w:hAnsi="Times New Roman"/>
          <w:sz w:val="32"/>
          <w:szCs w:val="32"/>
        </w:rPr>
        <w:t>年</w:t>
      </w:r>
    </w:p>
    <w:p>
      <w:pPr>
        <w:spacing w:line="590" w:lineRule="exact"/>
        <w:ind w:firstLineChars="200" w:firstLine="592"/>
        <w:jc w:val="left"/>
        <w:rPr>
          <w:rFonts w:ascii="Times New Roman" w:eastAsia="方正黑体_GBK" w:cs="Times New Roman" w:hAnsi="Times New Roman"/>
          <w:bCs/>
          <w:spacing w:val="-12"/>
          <w:sz w:val="32"/>
          <w:szCs w:val="32"/>
        </w:rPr>
      </w:pPr>
      <w:r>
        <w:rPr>
          <w:rFonts w:ascii="Times New Roman" w:eastAsia="方正黑体_GBK" w:cs="Times New Roman" w:hAnsi="Times New Roman"/>
          <w:bCs/>
          <w:spacing w:val="-12"/>
          <w:sz w:val="32"/>
          <w:szCs w:val="32"/>
        </w:rPr>
        <w:t>三、工程保修期限</w:t>
      </w:r>
    </w:p>
    <w:p>
      <w:pPr>
        <w:spacing w:line="590" w:lineRule="exact"/>
        <w:ind w:firstLineChars="200" w:firstLine="640"/>
        <w:jc w:val="lef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（一）地基基础工程和主体结构工程，为设计文件规定的该工程的合理使用年限。</w:t>
      </w:r>
    </w:p>
    <w:p>
      <w:pPr>
        <w:spacing w:line="590" w:lineRule="exact"/>
        <w:ind w:firstLineChars="200" w:firstLine="640"/>
        <w:jc w:val="lef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（二）屋面防水工程、有防水要求的卫生间、房间和外墙面的防渗漏，为   年。</w:t>
      </w:r>
    </w:p>
    <w:p>
      <w:pPr>
        <w:spacing w:line="590" w:lineRule="exact"/>
        <w:ind w:firstLineChars="200" w:firstLine="640"/>
        <w:jc w:val="lef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（三）供热与供冷系统，为   个采暖期、供冷期。</w:t>
      </w:r>
    </w:p>
    <w:p>
      <w:pPr>
        <w:spacing w:line="590" w:lineRule="exact"/>
        <w:ind w:firstLineChars="200" w:firstLine="640"/>
        <w:jc w:val="lef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（四）电气管线，给排水管道、设备安装为   年。</w:t>
      </w:r>
    </w:p>
    <w:p>
      <w:pPr>
        <w:spacing w:line="590" w:lineRule="exact"/>
        <w:ind w:firstLineChars="200" w:firstLine="640"/>
        <w:jc w:val="lef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（五）装修工程为   年。</w:t>
      </w:r>
    </w:p>
    <w:p>
      <w:pPr>
        <w:spacing w:line="590" w:lineRule="exact"/>
        <w:ind w:firstLineChars="200" w:firstLine="640"/>
        <w:jc w:val="lef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（六）其他项目为   年。</w:t>
      </w:r>
    </w:p>
    <w:p>
      <w:pPr>
        <w:spacing w:line="590" w:lineRule="exact"/>
        <w:ind w:firstLineChars="200" w:firstLine="592"/>
        <w:jc w:val="left"/>
        <w:rPr>
          <w:rFonts w:ascii="Times New Roman" w:eastAsia="方正黑体_GBK" w:cs="Times New Roman" w:hAnsi="Times New Roman"/>
          <w:bCs/>
          <w:spacing w:val="-12"/>
          <w:sz w:val="32"/>
          <w:szCs w:val="32"/>
        </w:rPr>
      </w:pPr>
      <w:r>
        <w:rPr>
          <w:rFonts w:ascii="Times New Roman" w:eastAsia="方正黑体_GBK" w:cs="Times New Roman" w:hAnsi="Times New Roman"/>
          <w:bCs/>
          <w:spacing w:val="-12"/>
          <w:sz w:val="32"/>
          <w:szCs w:val="32"/>
        </w:rPr>
        <w:t>四、本次业主开放制度活动安排：</w:t>
      </w:r>
    </w:p>
    <w:p>
      <w:pPr>
        <w:spacing w:line="590" w:lineRule="exact"/>
        <w:ind w:firstLineChars="200" w:firstLine="640"/>
        <w:jc w:val="left"/>
        <w:rPr>
          <w:rFonts w:ascii="Times New Roman" w:eastAsia="方正小标宋_GBK" w:cs="Times New Roman" w:hAnsi="Times New Roman"/>
          <w:bCs/>
          <w:spacing w:val="-14"/>
          <w:sz w:val="44"/>
          <w:szCs w:val="44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关于业主开放中涉及问题处理负责人：</w:t>
      </w:r>
    </w:p>
    <w:p>
      <w:pPr>
        <w:spacing w:line="590" w:lineRule="exact"/>
        <w:ind w:firstLineChars="200" w:firstLine="640"/>
        <w:jc w:val="lef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联系电话：</w:t>
      </w:r>
    </w:p>
    <w:p>
      <w:pPr>
        <w:spacing w:line="590" w:lineRule="exact"/>
        <w:ind w:firstLineChars="200" w:firstLine="592"/>
        <w:jc w:val="left"/>
        <w:rPr>
          <w:rFonts w:ascii="Times New Roman" w:eastAsia="方正黑体_GBK" w:cs="Times New Roman" w:hAnsi="Times New Roman"/>
          <w:bCs/>
          <w:spacing w:val="-12"/>
          <w:sz w:val="32"/>
          <w:szCs w:val="32"/>
        </w:rPr>
      </w:pPr>
      <w:r>
        <w:rPr>
          <w:rFonts w:ascii="Times New Roman" w:eastAsia="方正黑体_GBK" w:cs="Times New Roman" w:hAnsi="Times New Roman"/>
          <w:bCs/>
          <w:spacing w:val="-12"/>
          <w:sz w:val="32"/>
          <w:szCs w:val="32"/>
        </w:rPr>
        <w:t>五、其他告知事项：</w:t>
      </w:r>
    </w:p>
    <w:p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</w:rPr>
        <w:t>为保障您在本次“业主开放日”活动期间的人身安全，</w:t>
      </w:r>
      <w:r>
        <w:rPr>
          <w:rFonts w:ascii="Times New Roman" w:eastAsia="方正仿宋_GBK" w:cs="Times New Roman" w:hAnsi="Times New Roman"/>
          <w:sz w:val="32"/>
          <w:szCs w:val="32"/>
        </w:rPr>
        <w:t>请您遵守以下安全注意事项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</w:rPr>
        <w:t>1、听从工作人员指挥和安排，按照指定的安全通道通行。</w:t>
      </w:r>
    </w:p>
    <w:p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</w:rPr>
        <w:t>2、请佩戴好安全帽（系好下鄂带）和防护用品。</w:t>
      </w:r>
    </w:p>
    <w:p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3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、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请照顾好同行的老人和小孩。</w:t>
      </w:r>
    </w:p>
    <w:p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4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、请勿穿拖鞋、高跟鞋进入施工现场。</w:t>
      </w:r>
    </w:p>
    <w:p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5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、请勿逗留工作现场，防止坠物伤害。</w:t>
      </w:r>
    </w:p>
    <w:p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6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、请勿在施工现场吸烟。</w:t>
      </w:r>
    </w:p>
    <w:p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7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、请勿乱动电线或电器设备开关。</w:t>
      </w:r>
    </w:p>
    <w:p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8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、请勿随意推拉防护器械。</w:t>
      </w:r>
    </w:p>
    <w:p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9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、请勿进入吊装区域，垂直作业下方等危险区域。</w:t>
      </w:r>
    </w:p>
    <w:p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方正仿宋_GBK" w:cs="Times New Roman" w:hAnsi="Times New Roman"/>
          <w:kern w:val="0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10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、请勿倚靠现场器材或防护栏杆上。</w:t>
      </w:r>
    </w:p>
    <w:p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cs="Times New Roman" w:hAnsi="Times New Roman"/>
        </w:rPr>
      </w:pPr>
      <w:r>
        <w:rPr>
          <w:rFonts w:ascii="Times New Roman" w:eastAsia="方正仿宋_GBK" w:cs="Times New Roman" w:hAnsi="Times New Roman"/>
          <w:kern w:val="0"/>
          <w:sz w:val="32"/>
          <w:szCs w:val="32"/>
        </w:rPr>
        <w:t>1</w:t>
      </w:r>
      <w:r>
        <w:rPr>
          <w:rFonts w:ascii="Times New Roman" w:eastAsia="方正仿宋_GBK" w:cs="Times New Roman" w:hAnsi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、乘坐上人电梯时请有序进出。</w:t>
      </w:r>
    </w:p>
    <w:p>
      <w:pPr>
        <w:spacing w:line="590" w:lineRule="exact"/>
        <w:ind w:firstLineChars="200" w:firstLine="420"/>
        <w:rPr>
          <w:rFonts w:ascii="Times New Roman" w:cs="Times New Roman" w:hAnsi="Times New Roman"/>
        </w:rPr>
      </w:pPr>
    </w:p>
    <w:p>
      <w:pPr>
        <w:spacing w:line="590" w:lineRule="exact"/>
        <w:ind w:firstLineChars="200" w:firstLine="420"/>
        <w:rPr>
          <w:rFonts w:ascii="Times New Roman" w:cs="Times New Roman" w:hAnsi="Times New Roman"/>
        </w:rPr>
      </w:pPr>
    </w:p>
    <w:p>
      <w:pPr>
        <w:spacing w:before="100" w:line="590" w:lineRule="exact"/>
        <w:ind w:left="4991" w:rightChars="500" w:right="1050"/>
        <w:jc w:val="right"/>
        <w:rPr>
          <w:rFonts w:ascii="Times New Roman" w:eastAsia="仿宋" w:cs="Times New Roman" w:hAnsi="Times New Roman"/>
          <w:sz w:val="31"/>
          <w:szCs w:val="31"/>
        </w:rPr>
      </w:pPr>
      <w:r>
        <w:rPr>
          <w:rFonts w:ascii="Times New Roman" w:eastAsia="仿宋" w:cs="Times New Roman" w:hAnsi="Times New Roman"/>
          <w:b/>
          <w:bCs/>
          <w:spacing w:val="15"/>
          <w:position w:val="21"/>
          <w:sz w:val="31"/>
          <w:szCs w:val="31"/>
        </w:rPr>
        <w:t>（建设单位章）</w:t>
      </w:r>
    </w:p>
    <w:p>
      <w:pPr>
        <w:wordWrap w:val="0"/>
        <w:spacing w:line="590" w:lineRule="exact"/>
        <w:ind w:rightChars="500" w:right="1050"/>
        <w:jc w:val="right"/>
        <w:rPr>
          <w:rFonts w:ascii="Times New Roman" w:eastAsia="方正小标宋_GBK" w:cs="Times New Roman" w:hAnsi="Times New Roman"/>
          <w:bCs/>
          <w:spacing w:val="-14"/>
          <w:sz w:val="44"/>
          <w:szCs w:val="44"/>
        </w:rPr>
      </w:pPr>
      <w:r>
        <w:rPr>
          <w:rFonts w:ascii="Times New Roman" w:eastAsia="仿宋" w:cs="Times New Roman" w:hAnsi="Times New Roman"/>
          <w:b/>
          <w:bCs/>
          <w:spacing w:val="-24"/>
          <w:sz w:val="31"/>
          <w:szCs w:val="31"/>
        </w:rPr>
        <w:t>年   月  日</w:t>
      </w:r>
      <w:r>
        <w:rPr>
          <w:rFonts w:ascii="Times New Roman" w:eastAsia="仿宋" w:cs="Times New Roman" w:hAnsi="Times New Roman" w:hint="eastAsia"/>
          <w:b/>
          <w:bCs/>
          <w:spacing w:val="-24"/>
          <w:sz w:val="31"/>
          <w:szCs w:val="31"/>
        </w:rPr>
        <w:t xml:space="preserve">     </w:t>
      </w:r>
    </w:p>
    <w:p>
      <w:pPr>
        <w:spacing w:line="590" w:lineRule="exact"/>
        <w:jc w:val="left"/>
        <w:rPr>
          <w:rFonts w:ascii="Times New Roman" w:eastAsia="方正小标宋_GBK" w:cs="Times New Roman" w:hAnsi="Times New Roman"/>
          <w:bCs/>
          <w:spacing w:val="-14"/>
          <w:sz w:val="44"/>
          <w:szCs w:val="44"/>
        </w:rPr>
      </w:pPr>
    </w:p>
    <w:p>
      <w:pPr>
        <w:spacing w:line="590" w:lineRule="exact"/>
        <w:jc w:val="center"/>
        <w:rPr>
          <w:rFonts w:ascii="Times New Roman" w:eastAsia="方正小标宋_GBK" w:cs="Times New Roman" w:hAnsi="Times New Roman"/>
          <w:bCs/>
          <w:spacing w:val="-14"/>
          <w:sz w:val="44"/>
          <w:szCs w:val="44"/>
        </w:rPr>
        <w:sectPr>
          <w:pgSz w:w="11906" w:h="16838"/>
          <w:pgMar w:top="2098" w:right="1474" w:bottom="1985" w:left="1588" w:header="851" w:footer="992" w:gutter="0"/>
          <w:docGrid w:type="lines" w:linePitch="312" w:charSpace="0"/>
        </w:sectPr>
      </w:pPr>
    </w:p>
    <w:p>
      <w:pPr>
        <w:widowControl/>
        <w:jc w:val="left"/>
        <w:rPr>
          <w:rFonts w:ascii="Times New Roman" w:eastAsia="方正黑体_GBK" w:cs="Times New Roman" w:hAnsi="Times New Roman"/>
          <w:spacing w:val="7"/>
          <w:sz w:val="32"/>
          <w:szCs w:val="32"/>
        </w:rPr>
      </w:pPr>
      <w:r>
        <w:rPr>
          <w:rFonts w:ascii="Times New Roman" w:eastAsia="方正黑体_GBK" w:cs="Times New Roman" w:hAnsi="Times New Roman"/>
          <w:spacing w:val="7"/>
          <w:sz w:val="32"/>
          <w:szCs w:val="32"/>
        </w:rPr>
        <w:br w:type="page"/>
      </w:r>
    </w:p>
    <w:p>
      <w:pPr>
        <w:spacing w:line="590" w:lineRule="exact"/>
        <w:rPr>
          <w:rFonts w:ascii="Times New Roman" w:eastAsia="方正黑体_GBK" w:cs="Times New Roman" w:hAnsi="Times New Roman"/>
          <w:spacing w:val="7"/>
          <w:sz w:val="32"/>
          <w:szCs w:val="32"/>
        </w:rPr>
      </w:pPr>
      <w:r>
        <w:rPr>
          <w:rFonts w:ascii="Times New Roman" w:eastAsia="方正黑体_GBK" w:cs="Times New Roman" w:hAnsi="Times New Roman"/>
          <w:spacing w:val="7"/>
          <w:sz w:val="32"/>
          <w:szCs w:val="32"/>
        </w:rPr>
        <w:t>附件</w:t>
      </w:r>
      <w:r>
        <w:rPr>
          <w:rFonts w:ascii="Times New Roman" w:eastAsia="方正黑体_GBK" w:cs="Times New Roman" w:hAnsi="Times New Roman" w:hint="eastAsia"/>
          <w:spacing w:val="7"/>
          <w:sz w:val="32"/>
          <w:szCs w:val="32"/>
        </w:rPr>
        <w:t>3</w:t>
      </w:r>
    </w:p>
    <w:p>
      <w:pPr>
        <w:spacing w:line="590" w:lineRule="exact"/>
        <w:jc w:val="center"/>
        <w:rPr>
          <w:rFonts w:ascii="Times New Roman" w:eastAsia="方正小标宋_GBK" w:cs="Times New Roman" w:hAnsi="Times New Roman"/>
          <w:bCs/>
          <w:spacing w:val="3"/>
          <w:sz w:val="36"/>
          <w:szCs w:val="36"/>
        </w:rPr>
      </w:pPr>
      <w:r>
        <w:rPr>
          <w:rFonts w:ascii="Times New Roman" w:eastAsia="方正小标宋_GBK" w:cs="Times New Roman" w:hAnsi="Times New Roman"/>
          <w:bCs/>
          <w:spacing w:val="3"/>
          <w:sz w:val="36"/>
          <w:szCs w:val="36"/>
        </w:rPr>
        <w:t>（工程名称）业主开放日情况登记表</w:t>
      </w:r>
    </w:p>
    <w:tbl>
      <w:tblPr>
        <w:jc w:val="left"/>
        <w:tblInd w:w="97" w:type="dxa"/>
        <w:tblW w:w="8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105"/>
        <w:gridCol w:w="1105"/>
        <w:gridCol w:w="1106"/>
        <w:gridCol w:w="1105"/>
        <w:gridCol w:w="1105"/>
        <w:gridCol w:w="1106"/>
        <w:gridCol w:w="1106"/>
      </w:tblGrid>
      <w:tr>
        <w:trPr>
          <w:trHeight w:val="512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房号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业主</w:t>
            </w:r>
          </w:p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开放</w:t>
            </w:r>
          </w:p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109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建设</w:t>
            </w:r>
          </w:p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开放</w:t>
            </w:r>
          </w:p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□一阶段</w:t>
              <w:br/>
              <w:t>□二阶段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开放</w:t>
            </w:r>
          </w:p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□现场</w:t>
              <w:br/>
              <w:t>□线上</w:t>
            </w:r>
          </w:p>
        </w:tc>
      </w:tr>
      <w:tr>
        <w:trPr>
          <w:trHeight w:val="153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问题或建议描述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承诺整改或承诺反馈时限</w:t>
            </w:r>
          </w:p>
        </w:tc>
      </w:tr>
      <w:tr>
        <w:trPr>
          <w:trHeight w:val="512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查验</w:t>
            </w:r>
          </w:p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存在</w:t>
              <w:br/>
              <w:t>问题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12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12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859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12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12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12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12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12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12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12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120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签字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业主代表：                     建设单位代表：</w:t>
            </w:r>
          </w:p>
        </w:tc>
      </w:tr>
    </w:tbl>
    <w:p>
      <w:pPr>
        <w:pStyle w:val="1"/>
        <w:widowControl/>
        <w:wordWrap w:val="0"/>
        <w:adjustRightInd w:val="0"/>
        <w:snapToGrid w:val="0"/>
        <w:spacing w:beforeAutospacing="0" w:afterAutospacing="0"/>
        <w:rPr>
          <w:rFonts w:ascii="Times New Roman" w:eastAsia="方正仿宋_GBK" w:hAnsi="Times New Roman"/>
          <w:sz w:val="24"/>
          <w:szCs w:val="24"/>
        </w:rPr>
      </w:pPr>
      <w:r>
        <w:rPr>
          <w:rFonts w:ascii="Times New Roman" w:eastAsia="方正仿宋_GBK" w:hAnsi="Times New Roman"/>
          <w:sz w:val="24"/>
          <w:szCs w:val="24"/>
        </w:rPr>
        <w:t>注：此表为业主开放时记录使用，一式两份留存（建设单位、业主各一份）。查验要点提示：结合项目实际情况，参考本通知附件1。</w:t>
      </w:r>
    </w:p>
    <w:p>
      <w:pPr>
        <w:spacing w:line="590" w:lineRule="exact"/>
        <w:rPr>
          <w:rFonts w:ascii="Times New Roman" w:eastAsia="方正黑体_GBK" w:cs="Times New Roman" w:hAnsi="Times New Roman"/>
          <w:spacing w:val="7"/>
          <w:sz w:val="32"/>
          <w:szCs w:val="32"/>
        </w:rPr>
      </w:pPr>
      <w:r>
        <w:rPr>
          <w:rFonts w:ascii="Times New Roman" w:eastAsia="方正黑体_GBK" w:cs="Times New Roman" w:hAnsi="Times New Roman"/>
          <w:spacing w:val="7"/>
          <w:sz w:val="32"/>
          <w:szCs w:val="32"/>
        </w:rPr>
        <w:t>附件</w:t>
      </w:r>
      <w:r>
        <w:rPr>
          <w:rFonts w:ascii="Times New Roman" w:eastAsia="方正黑体_GBK" w:cs="Times New Roman" w:hAnsi="Times New Roman" w:hint="eastAsia"/>
          <w:spacing w:val="7"/>
          <w:sz w:val="32"/>
          <w:szCs w:val="32"/>
        </w:rPr>
        <w:t>4</w:t>
      </w:r>
    </w:p>
    <w:p>
      <w:pPr>
        <w:spacing w:line="590" w:lineRule="exact"/>
        <w:jc w:val="center"/>
        <w:rPr>
          <w:rFonts w:ascii="Times New Roman" w:eastAsia="方正小标宋_GBK" w:cs="Times New Roman" w:hAnsi="Times New Roman"/>
          <w:bCs/>
          <w:color w:val="000000"/>
          <w:spacing w:val="3"/>
          <w:sz w:val="36"/>
          <w:szCs w:val="36"/>
        </w:rPr>
      </w:pPr>
      <w:r>
        <w:rPr>
          <w:rFonts w:ascii="Times New Roman" w:eastAsia="方正小标宋_GBK" w:cs="Times New Roman" w:hAnsi="Times New Roman"/>
          <w:bCs/>
          <w:color w:val="000000"/>
          <w:spacing w:val="3"/>
          <w:sz w:val="36"/>
          <w:szCs w:val="36"/>
        </w:rPr>
        <w:t>（工程名称）业主开放日施工质量缺陷销项情况表</w:t>
      </w:r>
    </w:p>
    <w:tbl>
      <w:tblPr>
        <w:jc w:val="left"/>
        <w:tblInd w:w="97" w:type="dxa"/>
        <w:tblW w:w="8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105"/>
        <w:gridCol w:w="1105"/>
        <w:gridCol w:w="1105"/>
        <w:gridCol w:w="1105"/>
        <w:gridCol w:w="1106"/>
        <w:gridCol w:w="1105"/>
        <w:gridCol w:w="1105"/>
      </w:tblGrid>
      <w:tr>
        <w:trPr>
          <w:trHeight w:val="54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房号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业主</w:t>
            </w:r>
          </w:p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开放</w:t>
            </w:r>
          </w:p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109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建设</w:t>
            </w:r>
          </w:p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开放</w:t>
            </w:r>
          </w:p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□一阶段</w:t>
              <w:br/>
              <w:t>□二阶段</w:t>
            </w:r>
          </w:p>
        </w:tc>
      </w:tr>
      <w:tr>
        <w:trPr>
          <w:trHeight w:val="54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问题或建议描述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整改情况</w:t>
            </w:r>
          </w:p>
        </w:tc>
      </w:tr>
      <w:tr>
        <w:trPr>
          <w:trHeight w:val="547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质量缺陷销项情况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47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47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47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47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47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47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47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47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47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47"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1251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签字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</w:rPr>
              <w:t>业主代表：                建设单位代表：</w:t>
            </w:r>
          </w:p>
        </w:tc>
      </w:tr>
    </w:tbl>
    <w:p>
      <w:pPr>
        <w:pStyle w:val="1"/>
        <w:widowControl/>
        <w:wordWrap w:val="0"/>
        <w:adjustRightInd w:val="0"/>
        <w:snapToGrid w:val="0"/>
        <w:spacing w:beforeAutospacing="0" w:afterAutospacing="0"/>
        <w:rPr>
          <w:rFonts w:ascii="Times New Roman" w:eastAsia="方正仿宋_GBK" w:hAnsi="Times New Roman"/>
          <w:sz w:val="24"/>
          <w:szCs w:val="24"/>
        </w:rPr>
      </w:pPr>
      <w:r>
        <w:rPr>
          <w:rFonts w:ascii="Times New Roman" w:eastAsia="方正仿宋_GBK" w:hAnsi="Times New Roman"/>
          <w:sz w:val="24"/>
          <w:szCs w:val="24"/>
        </w:rPr>
        <w:t>注：此表为业主开放后问题销项反馈使用，一式两份留存（建设单位、业主各一份）。查验要点提示：结合项目实际情况，参考本通知附件1。</w:t>
      </w:r>
    </w:p>
    <w:p>
      <w:pPr>
        <w:pStyle w:val="1"/>
        <w:widowControl/>
        <w:wordWrap w:val="0"/>
        <w:adjustRightInd w:val="0"/>
        <w:snapToGrid w:val="0"/>
        <w:spacing w:beforeAutospacing="0" w:afterAutospacing="0"/>
        <w:rPr>
          <w:rFonts w:ascii="Times New Roman" w:eastAsia="方正仿宋_GBK" w:hAnsi="Times New Roman"/>
          <w:sz w:val="32"/>
          <w:szCs w:val="32"/>
        </w:rPr>
        <w:sectPr>
          <w:type w:val="continuous"/>
          <w:pgSz w:w="11906" w:h="16838"/>
          <w:pgMar w:top="2098" w:right="1474" w:bottom="1985" w:left="1588" w:header="851" w:footer="992" w:gutter="0"/>
          <w:docGrid w:type="lines" w:linePitch="312" w:charSpace="0"/>
        </w:sectPr>
      </w:pPr>
    </w:p>
    <w:p>
      <w:pPr>
        <w:spacing w:line="590" w:lineRule="exact"/>
        <w:rPr>
          <w:rFonts w:ascii="Times New Roman" w:eastAsia="方正黑体_GBK" w:cs="Times New Roman" w:hAnsi="Times New Roman"/>
          <w:spacing w:val="7"/>
          <w:sz w:val="32"/>
          <w:szCs w:val="32"/>
        </w:rPr>
      </w:pPr>
      <w:r>
        <w:rPr>
          <w:rFonts w:ascii="Times New Roman" w:eastAsia="方正黑体_GBK" w:cs="Times New Roman" w:hAnsi="Times New Roman"/>
          <w:spacing w:val="7"/>
          <w:sz w:val="32"/>
          <w:szCs w:val="32"/>
        </w:rPr>
        <w:t>附件</w:t>
      </w:r>
      <w:r>
        <w:rPr>
          <w:rFonts w:ascii="Times New Roman" w:eastAsia="方正黑体_GBK" w:cs="Times New Roman" w:hAnsi="Times New Roman" w:hint="eastAsia"/>
          <w:spacing w:val="7"/>
          <w:sz w:val="32"/>
          <w:szCs w:val="32"/>
        </w:rPr>
        <w:t>5</w:t>
      </w:r>
    </w:p>
    <w:p>
      <w:pPr>
        <w:spacing w:line="590" w:lineRule="exact"/>
        <w:jc w:val="center"/>
        <w:rPr>
          <w:rFonts w:ascii="Times New Roman" w:eastAsia="方正小标宋_GBK" w:cs="Times New Roman" w:hAnsi="Times New Roman"/>
          <w:bCs/>
          <w:spacing w:val="3"/>
          <w:sz w:val="44"/>
          <w:szCs w:val="44"/>
        </w:rPr>
      </w:pPr>
      <w:r>
        <w:rPr>
          <w:rFonts w:ascii="Times New Roman" w:eastAsia="方正小标宋_GBK" w:cs="Times New Roman" w:hAnsi="Times New Roman"/>
          <w:bCs/>
          <w:spacing w:val="3"/>
          <w:sz w:val="44"/>
          <w:szCs w:val="44"/>
        </w:rPr>
        <w:t>住宅工程业主开放日情况统计表</w:t>
      </w:r>
    </w:p>
    <w:tbl>
      <w:tblPr>
        <w:jc w:val="center"/>
        <w:tblW w:w="13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570"/>
        <w:gridCol w:w="839"/>
        <w:gridCol w:w="851"/>
        <w:gridCol w:w="2079"/>
        <w:gridCol w:w="1154"/>
        <w:gridCol w:w="1288"/>
        <w:gridCol w:w="1699"/>
        <w:gridCol w:w="1426"/>
        <w:gridCol w:w="1772"/>
        <w:gridCol w:w="1772"/>
      </w:tblGrid>
      <w:tr>
        <w:trPr>
          <w:trHeight w:val="2076"/>
        </w:trPr>
        <w:tc>
          <w:tcP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pacing w:val="6"/>
                <w:sz w:val="32"/>
                <w:szCs w:val="32"/>
              </w:rPr>
              <w:t>序号</w:t>
            </w:r>
          </w:p>
        </w:tc>
        <w:tc>
          <w:tcP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pacing w:val="2"/>
                <w:sz w:val="32"/>
                <w:szCs w:val="32"/>
              </w:rPr>
              <w:t>工程名称</w:t>
            </w: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pacing w:val="3"/>
                <w:sz w:val="32"/>
                <w:szCs w:val="32"/>
              </w:rPr>
              <w:t>建筑面积（）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ind w:left="210" w:hanging="210"/>
              <w:jc w:val="center"/>
              <w:rPr>
                <w:rFonts w:ascii="Times New Roman" w:eastAsia="宋体" w:cs="Times New Roman" w:hAnsi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pacing w:val="3"/>
                <w:sz w:val="32"/>
                <w:szCs w:val="32"/>
              </w:rPr>
              <w:t>业主</w:t>
            </w:r>
          </w:p>
          <w:p>
            <w:pPr>
              <w:spacing w:line="400" w:lineRule="exact"/>
              <w:ind w:left="210" w:hanging="210"/>
              <w:jc w:val="center"/>
              <w:rPr>
                <w:rFonts w:ascii="Times New Roman" w:eastAsia="宋体" w:cs="Times New Roman" w:hAnsi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pacing w:val="3"/>
                <w:sz w:val="32"/>
                <w:szCs w:val="32"/>
              </w:rPr>
              <w:t>开放</w:t>
            </w:r>
          </w:p>
          <w:p>
            <w:pPr>
              <w:spacing w:line="400" w:lineRule="exact"/>
              <w:ind w:left="210" w:hanging="210"/>
              <w:jc w:val="center"/>
              <w:rPr>
                <w:rFonts w:ascii="Times New Roman" w:eastAsia="宋体" w:cs="Times New Roman" w:hAnsi="Times New Roman"/>
                <w:spacing w:val="3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pacing w:val="3"/>
                <w:sz w:val="32"/>
                <w:szCs w:val="32"/>
              </w:rPr>
              <w:t>日期</w:t>
            </w:r>
          </w:p>
        </w:tc>
        <w:tc>
          <w:tcPr>
            <w:tcW w:w="20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pacing w:val="3"/>
                <w:sz w:val="32"/>
                <w:szCs w:val="32"/>
              </w:rPr>
              <w:t>房屋性质（商</w:t>
            </w:r>
            <w:r>
              <w:rPr>
                <w:rFonts w:ascii="Times New Roman" w:eastAsia="宋体" w:cs="Times New Roman" w:hAnsi="Times New Roman"/>
                <w:spacing w:val="2"/>
                <w:sz w:val="32"/>
                <w:szCs w:val="32"/>
              </w:rPr>
              <w:t>品房/保障性</w:t>
            </w:r>
            <w:r>
              <w:rPr>
                <w:rFonts w:ascii="Times New Roman" w:eastAsia="宋体" w:cs="Times New Roman" w:hAnsi="Times New Roman"/>
                <w:spacing w:val="13"/>
                <w:sz w:val="32"/>
                <w:szCs w:val="32"/>
              </w:rPr>
              <w:t>住房）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ind w:left="0" w:hanging="99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pacing w:val="2"/>
                <w:sz w:val="32"/>
                <w:szCs w:val="32"/>
              </w:rPr>
              <w:t>总户数（</w:t>
            </w:r>
            <w:r>
              <w:rPr>
                <w:rFonts w:ascii="Times New Roman" w:eastAsia="宋体" w:cs="Times New Roman" w:hAnsi="Times New Roman"/>
                <w:spacing w:val="15"/>
                <w:sz w:val="32"/>
                <w:szCs w:val="32"/>
              </w:rPr>
              <w:t>户）</w:t>
            </w:r>
          </w:p>
        </w:tc>
        <w:tc>
          <w:tcP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pacing w:val="2"/>
                <w:sz w:val="32"/>
                <w:szCs w:val="32"/>
              </w:rPr>
              <w:t>实际参与户数（</w:t>
            </w:r>
            <w:r>
              <w:rPr>
                <w:rFonts w:ascii="Times New Roman" w:eastAsia="宋体" w:cs="Times New Roman" w:hAnsi="Times New Roman"/>
                <w:spacing w:val="15"/>
                <w:sz w:val="32"/>
                <w:szCs w:val="32"/>
              </w:rPr>
              <w:t>户）</w:t>
            </w:r>
          </w:p>
        </w:tc>
        <w:tc>
          <w:tcP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pacing w:val="4"/>
                <w:sz w:val="32"/>
                <w:szCs w:val="32"/>
              </w:rPr>
              <w:t>提出</w:t>
            </w:r>
            <w:r>
              <w:rPr>
                <w:rFonts w:ascii="Times New Roman" w:eastAsia="宋体" w:cs="Times New Roman" w:hAnsi="Times New Roman"/>
                <w:spacing w:val="-2"/>
                <w:sz w:val="32"/>
                <w:szCs w:val="32"/>
              </w:rPr>
              <w:t>问题及建议户数（</w:t>
            </w:r>
            <w:r>
              <w:rPr>
                <w:rFonts w:ascii="Times New Roman" w:eastAsia="宋体" w:cs="Times New Roman" w:hAnsi="Times New Roman"/>
                <w:spacing w:val="15"/>
                <w:sz w:val="32"/>
                <w:szCs w:val="32"/>
              </w:rPr>
              <w:t>户）</w:t>
            </w: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pacing w:val="-3"/>
                <w:sz w:val="32"/>
                <w:szCs w:val="32"/>
              </w:rPr>
              <w:t>提出问题及建议</w:t>
            </w:r>
            <w:r>
              <w:rPr>
                <w:rFonts w:ascii="Times New Roman" w:eastAsia="宋体" w:cs="Times New Roman" w:hAnsi="Times New Roman"/>
                <w:spacing w:val="9"/>
                <w:sz w:val="32"/>
                <w:szCs w:val="32"/>
              </w:rPr>
              <w:t>总数（条）</w:t>
            </w: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pacing w:val="-3"/>
                <w:sz w:val="32"/>
                <w:szCs w:val="32"/>
              </w:rPr>
              <w:t>主要问题（列举最多的前三类</w:t>
            </w:r>
            <w:r>
              <w:rPr>
                <w:rFonts w:ascii="Times New Roman" w:eastAsia="宋体" w:cs="Times New Roman" w:hAnsi="Times New Roman"/>
                <w:spacing w:val="13"/>
                <w:sz w:val="32"/>
                <w:szCs w:val="32"/>
              </w:rPr>
              <w:t>问题）</w:t>
            </w: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pacing w:val="-3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pacing w:val="-3"/>
                <w:sz w:val="32"/>
                <w:szCs w:val="32"/>
              </w:rPr>
              <w:t>主要建议（列举最多的前三类问题）</w:t>
            </w:r>
          </w:p>
        </w:tc>
      </w:tr>
      <w:tr>
        <w:trPr>
          <w:trHeight w:val="659"/>
        </w:trPr>
        <w:tc>
          <w:tcP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1</w:t>
            </w:r>
          </w:p>
        </w:tc>
        <w:tc>
          <w:tcP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</w:tr>
      <w:tr>
        <w:trPr>
          <w:trHeight w:val="628"/>
        </w:trPr>
        <w:tc>
          <w:tcP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2</w:t>
            </w:r>
          </w:p>
        </w:tc>
        <w:tc>
          <w:tcP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</w:tr>
      <w:tr>
        <w:trPr>
          <w:trHeight w:val="609"/>
        </w:trPr>
        <w:tc>
          <w:tcP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3</w:t>
            </w:r>
          </w:p>
        </w:tc>
        <w:tc>
          <w:tcP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</w:tr>
      <w:tr>
        <w:trPr>
          <w:trHeight w:val="659"/>
        </w:trPr>
        <w:tc>
          <w:tcP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...</w:t>
            </w:r>
          </w:p>
        </w:tc>
        <w:tc>
          <w:tcP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</w:tr>
      <w:tr>
        <w:trPr>
          <w:trHeight w:val="659"/>
        </w:trPr>
        <w:tc>
          <w:tcP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/>
                <w:sz w:val="32"/>
                <w:szCs w:val="32"/>
              </w:rPr>
              <w:t>合计</w:t>
            </w:r>
          </w:p>
        </w:tc>
        <w:tc>
          <w:tcP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 w:cs="Times New Roman" w:hAnsi="Times New Roman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wordWrap w:val="0"/>
        <w:spacing w:before="180" w:after="180" w:line="560" w:lineRule="exact"/>
        <w:ind w:right="3840"/>
        <w:textAlignment w:val="baseline"/>
        <w:rPr>
          <w:rFonts w:ascii="Times New Roman" w:eastAsia="方正仿宋_GBK" w:cs="Times New Roman" w:hAnsi="Times New Roman"/>
          <w:sz w:val="32"/>
          <w:szCs w:val="32"/>
        </w:rPr>
      </w:pPr>
    </w:p>
    <w:sectPr>
      <w:type w:val="continuous"/>
      <w:pgSz w:w="16838" w:h="11906" w:orient="landscape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大标宋_GBK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简体">
    <w:altName w:val="方正大标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方正大标宋_GBK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">
    <w:altName w:val="永中仿宋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新宋体">
    <w:altName w:val="方正大标宋_GBK"/>
    <w:panose1 w:val="02010609030101010101"/>
    <w:charset w:val="86"/>
    <w:family w:val="modern"/>
    <w:pitch w:val="variable"/>
    <w:sig w:usb0="00000203" w:usb1="288F0000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185583243"/>
      <w:docPartObj>
        <w:docPartGallery w:val="Page Numbers (Bottom of Page)"/>
        <w:docPartUnique/>
      </w:docPartObj>
    </w:sdtPr>
    <w:sdtEndPr>
      <w:rPr>
        <w:sz w:val="24"/>
      </w:rPr>
    </w:sdtEndPr>
    <w:sdtContent>
      <w:p>
        <w:pPr>
          <w:pStyle w:val="15"/>
          <w:tabs>
            <w:tab w:val="center" w:pos="4153"/>
            <w:tab w:val="right" w:pos="8306"/>
          </w:tabs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9</w:t>
        </w:r>
        <w:r>
          <w:rPr>
            <w:sz w:val="24"/>
          </w:rPr>
          <w:fldChar w:fldCharType="end"/>
        </w:r>
      </w:p>
    </w:sdtContent>
  </w:sdt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199" cy="264765"/>
              <wp:effectExtent l="0" t="0" r="0" b="0"/>
              <wp:wrapNone/>
              <wp:docPr id="1" name="_x0000_s102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11199" cy="26476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1026 3" o:spid="_x0000_s3" filled="f" stroked="f" style="position:absolute;margin-left:2681.6pt;margin-top:0.0pt;width:55.99994pt;height:20.847649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spacing w:beforeAutospacing="1" w:afterAutospacing="1"/>
      <w:jc w:val="left"/>
      <w:outlineLvl w:val="0"/>
    </w:pPr>
    <w:rPr>
      <w:rFonts w:asci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0"/>
    <w:next w:val="0"/>
    <w:pPr>
      <w:spacing w:beforeAutospacing="1" w:afterAutospacing="1"/>
      <w:jc w:val="left"/>
      <w:outlineLvl w:val="1"/>
    </w:pPr>
    <w:rPr>
      <w:rFonts w:asci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0"/>
    <w:next w:val="0"/>
    <w:pPr>
      <w:spacing w:beforeAutospacing="1" w:afterAutospacing="1"/>
      <w:jc w:val="left"/>
      <w:outlineLvl w:val="2"/>
    </w:pPr>
    <w:rPr>
      <w:rFonts w:asci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7">
    <w:name w:val="Strong"/>
    <w:basedOn w:val="10"/>
    <w:rPr>
      <w:b/>
    </w:rPr>
  </w:style>
  <w:style w:type="paragraph" w:styleId="18">
    <w:name w:val="Body Text"/>
    <w:basedOn w:val="0"/>
    <w:pPr>
      <w:autoSpaceDE w:val="0"/>
      <w:autoSpaceDN w:val="0"/>
      <w:jc w:val="left"/>
    </w:pPr>
    <w:rPr>
      <w:rFonts w:ascii="新宋体" w:eastAsia="新宋体" w:cs="新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34</TotalTime>
  <Application>Yozo_Office27021597764231179</Application>
  <Pages>14</Pages>
  <Words>1572</Words>
  <Characters>1583</Characters>
  <Lines>350</Lines>
  <Paragraphs>162</Paragraphs>
  <CharactersWithSpaces>1670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zhuyx</dc:creator>
  <cp:lastModifiedBy>user</cp:lastModifiedBy>
  <cp:revision>24</cp:revision>
  <dcterms:created xsi:type="dcterms:W3CDTF">2025-04-07T09:35:00Z</dcterms:created>
  <dcterms:modified xsi:type="dcterms:W3CDTF">2025-04-08T09:11:28Z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eyJoZGlkIjoiNjQ1MDg2MGMxYjBlYmRhYTUwNTkzMDgwZjMxZTFmNDkiLCJ1c2VySWQiOiIxMTY2MjU4MjYyIn0=</vt:lpwstr>
  </property>
  <property fmtid="{D5CDD505-2E9C-101B-9397-08002B2CF9AE}" pid="4" name="ICV">
    <vt:lpwstr>53A980EDEB714C34AEE6845B150A6C29_12</vt:lpwstr>
  </property>
</Properties>
</file>