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3E41143E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030BE">
        <w:rPr>
          <w:rFonts w:ascii="仿宋_GB2312" w:eastAsia="仿宋_GB2312"/>
          <w:sz w:val="32"/>
          <w:szCs w:val="32"/>
        </w:rPr>
        <w:t>2</w:t>
      </w:r>
      <w:r w:rsidR="00A10CE5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0CAEE08D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A10CE5" w:rsidRPr="00A10CE5">
        <w:rPr>
          <w:rFonts w:ascii="黑体" w:eastAsia="黑体" w:hint="eastAsia"/>
          <w:sz w:val="44"/>
          <w:szCs w:val="44"/>
        </w:rPr>
        <w:t>明月</w:t>
      </w:r>
      <w:proofErr w:type="gramStart"/>
      <w:r w:rsidR="00A10CE5" w:rsidRPr="00A10CE5">
        <w:rPr>
          <w:rFonts w:ascii="黑体" w:eastAsia="黑体" w:hint="eastAsia"/>
          <w:sz w:val="44"/>
          <w:szCs w:val="44"/>
        </w:rPr>
        <w:t>澜</w:t>
      </w:r>
      <w:proofErr w:type="gramEnd"/>
      <w:r w:rsidR="00A10CE5" w:rsidRPr="00A10CE5">
        <w:rPr>
          <w:rFonts w:ascii="黑体" w:eastAsia="黑体" w:hint="eastAsia"/>
          <w:sz w:val="44"/>
          <w:szCs w:val="44"/>
        </w:rPr>
        <w:t>庭1#-7#、P3#楼及地下车库A项目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77777777" w:rsidR="00A10CE5" w:rsidRPr="00A10CE5" w:rsidRDefault="00A10CE5" w:rsidP="00A10CE5">
      <w:pPr>
        <w:snapToGrid w:val="0"/>
        <w:spacing w:line="500" w:lineRule="exact"/>
        <w:rPr>
          <w:rFonts w:ascii="仿宋_GB2312" w:eastAsia="仿宋_GB2312" w:hint="eastAsia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政融城市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建设发展有限公司：</w:t>
      </w:r>
    </w:p>
    <w:p w14:paraId="0F02BFB7" w14:textId="77777777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你公司《关于明月澜庭1#-7#、P3#楼及地下车库A项目交付使用竣工验收的申请》收悉。</w:t>
      </w:r>
    </w:p>
    <w:p w14:paraId="7781837A" w14:textId="77777777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政融城市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建设发展有限公司此次交付的项目名称为明月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庭，地块编号为: XDG-2020-55号地块，交付范围为明月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庭1#-7#、P3#楼及地下车库A。公安门牌号为：1#楼（明月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庭1、2单元）、2#楼（明月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庭3、4、5、6单元）、3#楼（明月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庭7、8单元）、4#楼（明月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庭14单元）、5#楼（明月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庭9、10、11、12单元）、6#楼（明月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庭15、16、17、18单元）、7#楼（明月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庭19、20、21、22单元）、P3#楼（明月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庭13单元）。总建筑面积为63077.35平方米，其中住宅面积为43802.28平方米，共200套；商业面积为681.37平方米，共6套；地下室面积16973.32平方米。</w:t>
      </w:r>
    </w:p>
    <w:p w14:paraId="29F622D3" w14:textId="3E9DE1C5" w:rsidR="002C325B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该项目由无锡市建筑设计研究院有限责任公司勘察；江苏城归设计有限公司设计；南昌市政建筑集团有限公司施工；无</w:t>
      </w:r>
      <w:r w:rsidRPr="00A10CE5">
        <w:rPr>
          <w:rFonts w:ascii="仿宋_GB2312" w:eastAsia="仿宋_GB2312" w:hint="eastAsia"/>
          <w:sz w:val="32"/>
          <w:szCs w:val="32"/>
        </w:rPr>
        <w:lastRenderedPageBreak/>
        <w:t>锡市三</w:t>
      </w:r>
      <w:proofErr w:type="gramStart"/>
      <w:r w:rsidRPr="00A10CE5">
        <w:rPr>
          <w:rFonts w:ascii="仿宋_GB2312" w:eastAsia="仿宋_GB2312" w:hint="eastAsia"/>
          <w:sz w:val="32"/>
          <w:szCs w:val="32"/>
        </w:rPr>
        <w:t>利工程</w:t>
      </w:r>
      <w:proofErr w:type="gramEnd"/>
      <w:r w:rsidRPr="00A10CE5">
        <w:rPr>
          <w:rFonts w:ascii="仿宋_GB2312" w:eastAsia="仿宋_GB2312" w:hint="eastAsia"/>
          <w:sz w:val="32"/>
          <w:szCs w:val="32"/>
        </w:rPr>
        <w:t>建设监理有限公司监理。现所申报的建设项目已全面竣工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0AC383C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5F4CE52A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2C325B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A10CE5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7528" w14:textId="77777777" w:rsidR="00FA033C" w:rsidRDefault="00FA033C" w:rsidP="00C24A0A">
      <w:r>
        <w:separator/>
      </w:r>
    </w:p>
  </w:endnote>
  <w:endnote w:type="continuationSeparator" w:id="0">
    <w:p w14:paraId="062C93C2" w14:textId="77777777" w:rsidR="00FA033C" w:rsidRDefault="00FA033C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9C59" w14:textId="77777777" w:rsidR="00FA033C" w:rsidRDefault="00FA033C" w:rsidP="00C24A0A">
      <w:r>
        <w:separator/>
      </w:r>
    </w:p>
  </w:footnote>
  <w:footnote w:type="continuationSeparator" w:id="0">
    <w:p w14:paraId="1FAF8DE2" w14:textId="77777777" w:rsidR="00FA033C" w:rsidRDefault="00FA033C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D4DEE"/>
    <w:rsid w:val="002414C8"/>
    <w:rsid w:val="0026051B"/>
    <w:rsid w:val="002C325B"/>
    <w:rsid w:val="0031331A"/>
    <w:rsid w:val="00427177"/>
    <w:rsid w:val="004C6D64"/>
    <w:rsid w:val="004E3A6E"/>
    <w:rsid w:val="004E6A1F"/>
    <w:rsid w:val="005818AA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F5517"/>
    <w:rsid w:val="008F6094"/>
    <w:rsid w:val="0095768C"/>
    <w:rsid w:val="009900DA"/>
    <w:rsid w:val="009B4607"/>
    <w:rsid w:val="009C2780"/>
    <w:rsid w:val="009F1884"/>
    <w:rsid w:val="00A10CE5"/>
    <w:rsid w:val="00A836FF"/>
    <w:rsid w:val="00B73D97"/>
    <w:rsid w:val="00C05031"/>
    <w:rsid w:val="00C14D6A"/>
    <w:rsid w:val="00C24A0A"/>
    <w:rsid w:val="00C93B86"/>
    <w:rsid w:val="00CF052A"/>
    <w:rsid w:val="00DC0057"/>
    <w:rsid w:val="00EE01F0"/>
    <w:rsid w:val="00F54049"/>
    <w:rsid w:val="00F84A11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4</cp:revision>
  <cp:lastPrinted>2023-03-24T02:43:00Z</cp:lastPrinted>
  <dcterms:created xsi:type="dcterms:W3CDTF">2024-09-27T07:32:00Z</dcterms:created>
  <dcterms:modified xsi:type="dcterms:W3CDTF">2024-09-30T02:42:00Z</dcterms:modified>
</cp:coreProperties>
</file>