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23ABD3D5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</w:t>
      </w:r>
      <w:r w:rsidR="000B41A5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28A9C103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r w:rsidR="000B41A5" w:rsidRPr="000B41A5">
        <w:rPr>
          <w:rFonts w:ascii="黑体" w:eastAsia="黑体" w:hint="eastAsia"/>
          <w:sz w:val="44"/>
          <w:szCs w:val="44"/>
        </w:rPr>
        <w:t>星湖雅园1-28#楼、D1地下室项目</w:t>
      </w:r>
      <w:r w:rsidR="00983001"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451834F8" w:rsidR="007064C5" w:rsidRDefault="000B41A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0B41A5">
        <w:rPr>
          <w:rFonts w:ascii="仿宋_GB2312" w:eastAsia="仿宋_GB2312" w:hint="eastAsia"/>
          <w:sz w:val="32"/>
          <w:szCs w:val="32"/>
        </w:rPr>
        <w:t>无锡仁新置业</w:t>
      </w:r>
      <w:proofErr w:type="gramEnd"/>
      <w:r w:rsidRPr="000B41A5">
        <w:rPr>
          <w:rFonts w:ascii="仿宋_GB2312" w:eastAsia="仿宋_GB2312" w:hint="eastAsia"/>
          <w:sz w:val="32"/>
          <w:szCs w:val="32"/>
        </w:rPr>
        <w:t>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11B426D4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0B41A5" w:rsidRPr="000B41A5">
        <w:rPr>
          <w:rFonts w:ascii="仿宋_GB2312" w:eastAsia="仿宋_GB2312" w:hint="eastAsia"/>
          <w:sz w:val="32"/>
          <w:szCs w:val="32"/>
        </w:rPr>
        <w:t>星湖雅园1-28#楼、D1地下室项目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14:paraId="3D36FB46" w14:textId="77777777" w:rsidR="000B41A5" w:rsidRDefault="000B41A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0B41A5">
        <w:rPr>
          <w:rFonts w:ascii="仿宋_GB2312" w:eastAsia="仿宋_GB2312" w:hint="eastAsia"/>
          <w:sz w:val="32"/>
          <w:szCs w:val="32"/>
        </w:rPr>
        <w:t>无锡仁新置业</w:t>
      </w:r>
      <w:proofErr w:type="gramEnd"/>
      <w:r w:rsidRPr="000B41A5">
        <w:rPr>
          <w:rFonts w:ascii="仿宋_GB2312" w:eastAsia="仿宋_GB2312" w:hint="eastAsia"/>
          <w:sz w:val="32"/>
          <w:szCs w:val="32"/>
        </w:rPr>
        <w:t>有限公司此次交付的项目名称为星湖雅园，地块编号为: XDG-2021-10号地块，交付范围为1-28#楼及D1地下室。公安门牌号为：1#楼（星湖雅园1）、2#楼（星湖雅园3-4）、3#楼（星湖雅园6）、4#楼（星湖雅园7-8）、5#楼（星湖雅园25-26）、6#楼（星湖雅园27-28）、7#楼（星湖雅园9）、8#楼（星湖雅园11-12）、9#楼（星湖雅园10）、10#楼（星湖雅园29）、11#楼（星湖雅园30）、12#楼（星湖雅园15）、13#楼（星湖雅园16）、14#楼（星湖雅园13-14）、15#楼（星湖雅园31）、16-1#楼（星湖雅园33）、16-2#楼（星湖雅园34）、17#楼（星湖雅园17）、18#楼（星湖雅园18-19）、19#楼（星湖雅园35-36）、20#楼（星湖雅园37-38）、21#楼（星湖雅园20）、22#楼（星湖雅园21）、23#楼（星湖雅园39）、24#楼（星</w:t>
      </w:r>
      <w:r w:rsidRPr="000B41A5">
        <w:rPr>
          <w:rFonts w:ascii="仿宋_GB2312" w:eastAsia="仿宋_GB2312" w:hint="eastAsia"/>
          <w:sz w:val="32"/>
          <w:szCs w:val="32"/>
        </w:rPr>
        <w:lastRenderedPageBreak/>
        <w:t>湖雅园40）、25#楼（星湖雅园22）、26#楼（星湖雅园23-24）、27#楼（星湖雅园41-42）、28#楼（星湖雅园43-44）、D1地下室（星湖雅园5）。项目总建筑面积234796.76平方米。其中住宅用房建筑面积162468.4平方米，住宅户数1140户；商业用房建筑面积1207.82平方米，商业套数1套；地下室建筑面积66737.74平方米。</w:t>
      </w:r>
    </w:p>
    <w:p w14:paraId="39EEF446" w14:textId="5141B72C" w:rsidR="00943AC9" w:rsidRDefault="000B41A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41A5">
        <w:rPr>
          <w:rFonts w:ascii="仿宋_GB2312" w:eastAsia="仿宋_GB2312" w:hint="eastAsia"/>
          <w:sz w:val="32"/>
          <w:szCs w:val="32"/>
        </w:rPr>
        <w:t>该项目由上海勘察设计研究院（集团）有限公司勘察；江苏城归设计有限公司设计；龙</w:t>
      </w:r>
      <w:proofErr w:type="gramStart"/>
      <w:r w:rsidRPr="000B41A5">
        <w:rPr>
          <w:rFonts w:ascii="仿宋_GB2312" w:eastAsia="仿宋_GB2312" w:hint="eastAsia"/>
          <w:sz w:val="32"/>
          <w:szCs w:val="32"/>
        </w:rPr>
        <w:t>信建设</w:t>
      </w:r>
      <w:proofErr w:type="gramEnd"/>
      <w:r w:rsidRPr="000B41A5">
        <w:rPr>
          <w:rFonts w:ascii="仿宋_GB2312" w:eastAsia="仿宋_GB2312" w:hint="eastAsia"/>
          <w:sz w:val="32"/>
          <w:szCs w:val="32"/>
        </w:rPr>
        <w:t>集团有限公司施工；无锡智</w:t>
      </w:r>
      <w:proofErr w:type="gramStart"/>
      <w:r w:rsidRPr="000B41A5">
        <w:rPr>
          <w:rFonts w:ascii="仿宋_GB2312" w:eastAsia="仿宋_GB2312" w:hint="eastAsia"/>
          <w:sz w:val="32"/>
          <w:szCs w:val="32"/>
        </w:rPr>
        <w:t>邦工程咨询</w:t>
      </w:r>
      <w:proofErr w:type="gramEnd"/>
      <w:r w:rsidRPr="000B41A5">
        <w:rPr>
          <w:rFonts w:ascii="仿宋_GB2312" w:eastAsia="仿宋_GB2312" w:hint="eastAsia"/>
          <w:sz w:val="32"/>
          <w:szCs w:val="32"/>
        </w:rPr>
        <w:t>有限公司监理。现所申报的建设项目已全面竣工</w:t>
      </w:r>
      <w:r w:rsidR="00943AC9" w:rsidRPr="00943AC9">
        <w:rPr>
          <w:rFonts w:ascii="仿宋_GB2312" w:eastAsia="仿宋_GB2312" w:hint="eastAsia"/>
          <w:sz w:val="32"/>
          <w:szCs w:val="32"/>
        </w:rPr>
        <w:t>。</w:t>
      </w:r>
    </w:p>
    <w:p w14:paraId="38FE789E" w14:textId="5EA34DD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2733D923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0B41A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0B41A5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0E30542D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E5894EC" w14:textId="0890CFB5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67D0E49" w14:textId="77777777" w:rsidR="003B4085" w:rsidRDefault="003B408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D99B" w14:textId="77777777" w:rsidR="00BD4626" w:rsidRDefault="00BD4626" w:rsidP="00983001">
      <w:r>
        <w:separator/>
      </w:r>
    </w:p>
  </w:endnote>
  <w:endnote w:type="continuationSeparator" w:id="0">
    <w:p w14:paraId="764A0C6D" w14:textId="77777777" w:rsidR="00BD4626" w:rsidRDefault="00BD4626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6280" w14:textId="77777777" w:rsidR="00BD4626" w:rsidRDefault="00BD4626" w:rsidP="00983001">
      <w:r>
        <w:separator/>
      </w:r>
    </w:p>
  </w:footnote>
  <w:footnote w:type="continuationSeparator" w:id="0">
    <w:p w14:paraId="4396231E" w14:textId="77777777" w:rsidR="00BD4626" w:rsidRDefault="00BD4626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00047"/>
    <w:rsid w:val="00022A3E"/>
    <w:rsid w:val="000421D4"/>
    <w:rsid w:val="00094E20"/>
    <w:rsid w:val="000B41A5"/>
    <w:rsid w:val="000C0271"/>
    <w:rsid w:val="00193DE7"/>
    <w:rsid w:val="001C45CB"/>
    <w:rsid w:val="002A5C6E"/>
    <w:rsid w:val="00305F08"/>
    <w:rsid w:val="003B4085"/>
    <w:rsid w:val="004F22D2"/>
    <w:rsid w:val="00547E5C"/>
    <w:rsid w:val="00644A3E"/>
    <w:rsid w:val="007064C5"/>
    <w:rsid w:val="00943AC9"/>
    <w:rsid w:val="00946EF3"/>
    <w:rsid w:val="00983001"/>
    <w:rsid w:val="00997192"/>
    <w:rsid w:val="009B0883"/>
    <w:rsid w:val="009E3C80"/>
    <w:rsid w:val="00B563B7"/>
    <w:rsid w:val="00BD4626"/>
    <w:rsid w:val="00D00878"/>
    <w:rsid w:val="00DA08B9"/>
    <w:rsid w:val="00F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2024-07-12T07:50:00Z</dcterms:created>
  <dcterms:modified xsi:type="dcterms:W3CDTF">2024-07-12T07:50:00Z</dcterms:modified>
</cp:coreProperties>
</file>