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64C5" w:rsidRDefault="007064C5">
      <w:pPr>
        <w:snapToGrid w:val="0"/>
        <w:rPr>
          <w:rFonts w:ascii="黑体" w:eastAsia="黑体"/>
          <w:sz w:val="32"/>
          <w:szCs w:val="32"/>
        </w:rPr>
      </w:pPr>
    </w:p>
    <w:p w:rsidR="007064C5" w:rsidRDefault="007064C5">
      <w:pPr>
        <w:snapToGrid w:val="0"/>
        <w:rPr>
          <w:rFonts w:ascii="黑体" w:eastAsia="黑体"/>
          <w:sz w:val="32"/>
          <w:szCs w:val="32"/>
        </w:rPr>
      </w:pPr>
    </w:p>
    <w:p w:rsidR="007064C5" w:rsidRDefault="007064C5">
      <w:pPr>
        <w:snapToGrid w:val="0"/>
        <w:rPr>
          <w:rFonts w:ascii="黑体" w:eastAsia="黑体"/>
          <w:sz w:val="32"/>
          <w:szCs w:val="32"/>
        </w:rPr>
      </w:pPr>
    </w:p>
    <w:p w:rsidR="007064C5" w:rsidRDefault="007064C5">
      <w:pPr>
        <w:snapToGrid w:val="0"/>
        <w:rPr>
          <w:rFonts w:ascii="黑体" w:eastAsia="黑体"/>
          <w:sz w:val="32"/>
          <w:szCs w:val="32"/>
        </w:rPr>
      </w:pPr>
    </w:p>
    <w:p w:rsidR="007064C5" w:rsidRDefault="007064C5">
      <w:pPr>
        <w:snapToGrid w:val="0"/>
        <w:rPr>
          <w:rFonts w:ascii="黑体" w:eastAsia="黑体"/>
          <w:sz w:val="32"/>
          <w:szCs w:val="32"/>
        </w:rPr>
      </w:pPr>
    </w:p>
    <w:p w:rsidR="007064C5" w:rsidRDefault="007064C5">
      <w:pPr>
        <w:snapToGrid w:val="0"/>
        <w:ind w:firstLineChars="1300" w:firstLine="4160"/>
        <w:rPr>
          <w:rFonts w:ascii="仿宋_GB2312" w:eastAsia="仿宋_GB2312"/>
          <w:sz w:val="32"/>
          <w:szCs w:val="32"/>
        </w:rPr>
      </w:pPr>
    </w:p>
    <w:p w:rsidR="007064C5" w:rsidRDefault="007064C5">
      <w:pPr>
        <w:snapToGrid w:val="0"/>
        <w:ind w:firstLineChars="1300" w:firstLine="4160"/>
        <w:rPr>
          <w:rFonts w:ascii="仿宋_GB2312" w:eastAsia="仿宋_GB2312"/>
          <w:sz w:val="32"/>
          <w:szCs w:val="32"/>
        </w:rPr>
      </w:pPr>
    </w:p>
    <w:p w:rsidR="007064C5" w:rsidRDefault="007064C5">
      <w:pPr>
        <w:snapToGrid w:val="0"/>
        <w:ind w:firstLineChars="1300" w:firstLine="4160"/>
        <w:rPr>
          <w:rFonts w:ascii="仿宋_GB2312" w:eastAsia="仿宋_GB2312"/>
          <w:sz w:val="32"/>
          <w:szCs w:val="32"/>
        </w:rPr>
      </w:pPr>
    </w:p>
    <w:p w:rsidR="007064C5" w:rsidRDefault="00022A3E">
      <w:pPr>
        <w:snapToGrid w:val="0"/>
        <w:spacing w:line="500" w:lineRule="exact"/>
        <w:ind w:firstLineChars="800" w:firstLine="256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锡房交付〔202</w:t>
      </w:r>
      <w:r w:rsidR="003B4085">
        <w:rPr>
          <w:rFonts w:ascii="仿宋_GB2312" w:eastAsia="仿宋_GB2312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〕</w:t>
      </w:r>
      <w:r w:rsidR="00547E5C">
        <w:rPr>
          <w:rFonts w:ascii="仿宋_GB2312" w:eastAsia="仿宋_GB2312"/>
          <w:sz w:val="32"/>
          <w:szCs w:val="32"/>
        </w:rPr>
        <w:t>1</w:t>
      </w:r>
      <w:r w:rsidR="00943AC9">
        <w:rPr>
          <w:rFonts w:ascii="仿宋_GB2312" w:eastAsia="仿宋_GB2312"/>
          <w:sz w:val="32"/>
          <w:szCs w:val="32"/>
        </w:rPr>
        <w:t>8</w:t>
      </w:r>
      <w:r>
        <w:rPr>
          <w:rFonts w:ascii="仿宋_GB2312" w:eastAsia="仿宋_GB2312" w:hint="eastAsia"/>
          <w:sz w:val="32"/>
          <w:szCs w:val="32"/>
        </w:rPr>
        <w:t>号</w:t>
      </w:r>
    </w:p>
    <w:p w:rsidR="007064C5" w:rsidRDefault="007064C5">
      <w:pPr>
        <w:snapToGrid w:val="0"/>
        <w:spacing w:line="500" w:lineRule="exact"/>
        <w:ind w:firstLineChars="800" w:firstLine="2560"/>
        <w:rPr>
          <w:rFonts w:ascii="仿宋_GB2312" w:eastAsia="仿宋_GB2312"/>
          <w:sz w:val="32"/>
          <w:szCs w:val="32"/>
        </w:rPr>
      </w:pPr>
    </w:p>
    <w:p w:rsidR="007064C5" w:rsidRDefault="00983001" w:rsidP="00983001">
      <w:pPr>
        <w:snapToGrid w:val="0"/>
        <w:spacing w:line="500" w:lineRule="exact"/>
        <w:jc w:val="center"/>
        <w:rPr>
          <w:rFonts w:ascii="黑体" w:eastAsia="黑体"/>
          <w:sz w:val="44"/>
          <w:szCs w:val="44"/>
        </w:rPr>
      </w:pPr>
      <w:r w:rsidRPr="00983001">
        <w:rPr>
          <w:rFonts w:ascii="黑体" w:eastAsia="黑体" w:hint="eastAsia"/>
          <w:sz w:val="44"/>
          <w:szCs w:val="44"/>
        </w:rPr>
        <w:t>关于</w:t>
      </w:r>
      <w:r w:rsidR="00943AC9" w:rsidRPr="00943AC9">
        <w:rPr>
          <w:rFonts w:ascii="黑体" w:eastAsia="黑体" w:hint="eastAsia"/>
          <w:sz w:val="44"/>
          <w:szCs w:val="44"/>
        </w:rPr>
        <w:t>麓鸣雅苑8#、9#、12#、13#、16楼、S2#、D2#地下室项目</w:t>
      </w:r>
      <w:r w:rsidRPr="00983001">
        <w:rPr>
          <w:rFonts w:ascii="黑体" w:eastAsia="黑体" w:hint="eastAsia"/>
          <w:sz w:val="44"/>
          <w:szCs w:val="44"/>
        </w:rPr>
        <w:t>通过交付使用验收的通知</w:t>
      </w:r>
    </w:p>
    <w:p w:rsidR="007064C5" w:rsidRDefault="007064C5">
      <w:pPr>
        <w:snapToGrid w:val="0"/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</w:p>
    <w:p w:rsidR="007064C5" w:rsidRDefault="00943AC9">
      <w:pPr>
        <w:snapToGrid w:val="0"/>
        <w:spacing w:line="500" w:lineRule="exact"/>
        <w:rPr>
          <w:rFonts w:ascii="仿宋_GB2312" w:eastAsia="仿宋_GB2312"/>
          <w:sz w:val="32"/>
          <w:szCs w:val="32"/>
        </w:rPr>
      </w:pPr>
      <w:r w:rsidRPr="00943AC9">
        <w:rPr>
          <w:rFonts w:ascii="仿宋_GB2312" w:eastAsia="仿宋_GB2312" w:hint="eastAsia"/>
          <w:sz w:val="32"/>
          <w:szCs w:val="32"/>
        </w:rPr>
        <w:t>无锡天河地铁生态置业有限公司</w:t>
      </w:r>
      <w:r w:rsidR="00022A3E">
        <w:rPr>
          <w:rFonts w:ascii="仿宋_GB2312" w:eastAsia="仿宋_GB2312" w:hint="eastAsia"/>
          <w:sz w:val="32"/>
          <w:szCs w:val="32"/>
        </w:rPr>
        <w:t>：</w:t>
      </w:r>
    </w:p>
    <w:p w:rsidR="00983001" w:rsidRDefault="00983001">
      <w:pPr>
        <w:snapToGrid w:val="0"/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983001">
        <w:rPr>
          <w:rFonts w:ascii="仿宋_GB2312" w:eastAsia="仿宋_GB2312" w:hint="eastAsia"/>
          <w:sz w:val="32"/>
          <w:szCs w:val="32"/>
        </w:rPr>
        <w:t>你公司《关于</w:t>
      </w:r>
      <w:r w:rsidR="00943AC9" w:rsidRPr="00943AC9">
        <w:rPr>
          <w:rFonts w:ascii="仿宋_GB2312" w:eastAsia="仿宋_GB2312" w:hint="eastAsia"/>
          <w:sz w:val="32"/>
          <w:szCs w:val="32"/>
        </w:rPr>
        <w:t>麓鸣雅苑8#、9#、12#、13#、16楼、S2#、D2#地下室项目</w:t>
      </w:r>
      <w:r w:rsidRPr="00983001">
        <w:rPr>
          <w:rFonts w:ascii="仿宋_GB2312" w:eastAsia="仿宋_GB2312" w:hint="eastAsia"/>
          <w:sz w:val="32"/>
          <w:szCs w:val="32"/>
        </w:rPr>
        <w:t>交付使用验收的申请》收悉。</w:t>
      </w:r>
    </w:p>
    <w:p w:rsidR="00094E20" w:rsidRDefault="00943AC9">
      <w:pPr>
        <w:snapToGrid w:val="0"/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943AC9">
        <w:rPr>
          <w:rFonts w:ascii="仿宋_GB2312" w:eastAsia="仿宋_GB2312" w:hint="eastAsia"/>
          <w:sz w:val="32"/>
          <w:szCs w:val="32"/>
        </w:rPr>
        <w:t>无锡天河地铁生态置业有限公司此次交付的项目名称为麓鸣雅苑，地块编号为:XDG-2020-65号地块，交付范围为北区8#、9#、12#、13#、16楼、S2#、D2#地下室。公安门牌号为： 8#楼（麓鸣雅苑15）、9#楼（麓鸣雅苑16）、12#楼（麓鸣雅苑28、29）、13#楼（麓鸣雅苑26、27）、16#楼（麓鸣雅苑22、23）、S2#楼（麓鸣雅苑30）。项目总建筑面积84454.19</w:t>
      </w:r>
      <w:r w:rsidR="004042C3">
        <w:rPr>
          <w:rFonts w:ascii="仿宋_GB2312" w:eastAsia="仿宋_GB2312" w:hint="eastAsia"/>
          <w:sz w:val="32"/>
          <w:szCs w:val="32"/>
        </w:rPr>
        <w:t>平方米。其中住宅用房建筑面积</w:t>
      </w:r>
      <w:r w:rsidRPr="00943AC9">
        <w:rPr>
          <w:rFonts w:ascii="仿宋_GB2312" w:eastAsia="仿宋_GB2312" w:hint="eastAsia"/>
          <w:sz w:val="32"/>
          <w:szCs w:val="32"/>
        </w:rPr>
        <w:t>51560.47平方米，住宅户数468户；商业用房建筑面积0平方米，商业套数0套；地下室建筑面积32829.82平方米。</w:t>
      </w:r>
    </w:p>
    <w:p w:rsidR="00943AC9" w:rsidRDefault="00943AC9">
      <w:pPr>
        <w:snapToGrid w:val="0"/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 w:rsidRPr="00943AC9">
        <w:rPr>
          <w:rFonts w:ascii="仿宋_GB2312" w:eastAsia="仿宋_GB2312" w:hint="eastAsia"/>
          <w:sz w:val="32"/>
          <w:szCs w:val="32"/>
        </w:rPr>
        <w:t>该项目由江苏苏州地质工程勘察院勘察；江苏城归设计有限公司设计；中铁二局集团有限公司施工；江苏天眷建设集团有限公司监理。现所申报的建设项目已全面竣工。</w:t>
      </w:r>
    </w:p>
    <w:p w:rsidR="007064C5" w:rsidRDefault="00022A3E">
      <w:pPr>
        <w:snapToGrid w:val="0"/>
        <w:spacing w:line="500" w:lineRule="exact"/>
        <w:ind w:firstLineChars="200" w:firstLine="64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lastRenderedPageBreak/>
        <w:t>根据市规划、市政公用、绿化、质监、消防、公安、供电等单项验收合格的认定，经核查，该项目交付使用竣工验收申报材料齐全，符合《无锡市商品房交付使用管理办法》的相关规定，同意交付使用。</w:t>
      </w:r>
    </w:p>
    <w:p w:rsidR="007064C5" w:rsidRDefault="00022A3E">
      <w:pPr>
        <w:snapToGrid w:val="0"/>
        <w:spacing w:line="500" w:lineRule="exact"/>
        <w:ind w:firstLineChars="205" w:firstLine="656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希做好各项交接工作，落实各项管理措施，确保业主的正常使用。</w:t>
      </w:r>
    </w:p>
    <w:p w:rsidR="007064C5" w:rsidRDefault="007064C5">
      <w:pPr>
        <w:snapToGrid w:val="0"/>
        <w:spacing w:line="500" w:lineRule="exact"/>
        <w:rPr>
          <w:rFonts w:ascii="仿宋_GB2312" w:eastAsia="仿宋_GB2312"/>
          <w:sz w:val="32"/>
          <w:szCs w:val="32"/>
        </w:rPr>
      </w:pPr>
    </w:p>
    <w:p w:rsidR="007064C5" w:rsidRDefault="007064C5">
      <w:pPr>
        <w:snapToGrid w:val="0"/>
        <w:spacing w:line="500" w:lineRule="exact"/>
        <w:rPr>
          <w:rFonts w:ascii="仿宋_GB2312" w:eastAsia="仿宋_GB2312"/>
          <w:sz w:val="32"/>
          <w:szCs w:val="32"/>
        </w:rPr>
      </w:pPr>
    </w:p>
    <w:p w:rsidR="007064C5" w:rsidRDefault="007064C5">
      <w:pPr>
        <w:snapToGrid w:val="0"/>
        <w:spacing w:line="500" w:lineRule="exact"/>
        <w:rPr>
          <w:rFonts w:ascii="仿宋_GB2312" w:eastAsia="仿宋_GB2312"/>
          <w:sz w:val="32"/>
          <w:szCs w:val="32"/>
        </w:rPr>
      </w:pPr>
    </w:p>
    <w:p w:rsidR="007064C5" w:rsidRDefault="00022A3E">
      <w:pPr>
        <w:snapToGrid w:val="0"/>
        <w:spacing w:line="500" w:lineRule="exact"/>
        <w:ind w:firstLineChars="1400" w:firstLine="448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无锡市住房和城乡建设局</w:t>
      </w:r>
    </w:p>
    <w:p w:rsidR="007064C5" w:rsidRDefault="00022A3E" w:rsidP="004042C3">
      <w:pPr>
        <w:snapToGrid w:val="0"/>
        <w:spacing w:afterLines="50" w:line="500" w:lineRule="exact"/>
        <w:ind w:firstLineChars="1600" w:firstLine="512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202</w:t>
      </w:r>
      <w:r w:rsidR="003B4085">
        <w:rPr>
          <w:rFonts w:ascii="仿宋_GB2312" w:eastAsia="仿宋_GB2312"/>
          <w:sz w:val="32"/>
          <w:szCs w:val="32"/>
        </w:rPr>
        <w:t>4</w:t>
      </w:r>
      <w:r>
        <w:rPr>
          <w:rFonts w:ascii="仿宋_GB2312" w:eastAsia="仿宋_GB2312" w:hint="eastAsia"/>
          <w:sz w:val="32"/>
          <w:szCs w:val="32"/>
        </w:rPr>
        <w:t>年</w:t>
      </w:r>
      <w:r w:rsidR="00B563B7">
        <w:rPr>
          <w:rFonts w:ascii="仿宋_GB2312" w:eastAsia="仿宋_GB2312"/>
          <w:sz w:val="32"/>
          <w:szCs w:val="32"/>
        </w:rPr>
        <w:t>6</w:t>
      </w:r>
      <w:r>
        <w:rPr>
          <w:rFonts w:ascii="仿宋_GB2312" w:eastAsia="仿宋_GB2312" w:hint="eastAsia"/>
          <w:sz w:val="32"/>
          <w:szCs w:val="32"/>
        </w:rPr>
        <w:t>月</w:t>
      </w:r>
      <w:r w:rsidR="00B563B7">
        <w:rPr>
          <w:rFonts w:ascii="仿宋_GB2312" w:eastAsia="仿宋_GB2312"/>
          <w:sz w:val="32"/>
          <w:szCs w:val="32"/>
        </w:rPr>
        <w:t>2</w:t>
      </w:r>
      <w:r w:rsidR="002A5C6E">
        <w:rPr>
          <w:rFonts w:ascii="仿宋_GB2312" w:eastAsia="仿宋_GB2312"/>
          <w:sz w:val="32"/>
          <w:szCs w:val="32"/>
        </w:rPr>
        <w:t>8</w:t>
      </w:r>
      <w:r>
        <w:rPr>
          <w:rFonts w:ascii="仿宋_GB2312" w:eastAsia="仿宋_GB2312" w:hint="eastAsia"/>
          <w:sz w:val="32"/>
          <w:szCs w:val="32"/>
        </w:rPr>
        <w:t>日</w:t>
      </w:r>
    </w:p>
    <w:p w:rsidR="007064C5" w:rsidRDefault="007064C5" w:rsidP="004042C3">
      <w:pPr>
        <w:snapToGrid w:val="0"/>
        <w:spacing w:afterLines="50" w:line="500" w:lineRule="exact"/>
        <w:ind w:firstLineChars="1600" w:firstLine="5120"/>
        <w:rPr>
          <w:rFonts w:ascii="仿宋_GB2312" w:eastAsia="仿宋_GB2312"/>
          <w:sz w:val="32"/>
          <w:szCs w:val="32"/>
        </w:rPr>
      </w:pPr>
    </w:p>
    <w:p w:rsidR="007064C5" w:rsidRDefault="007064C5" w:rsidP="004042C3">
      <w:pPr>
        <w:snapToGrid w:val="0"/>
        <w:spacing w:afterLines="50" w:line="500" w:lineRule="exact"/>
        <w:ind w:firstLineChars="1600" w:firstLine="5120"/>
        <w:rPr>
          <w:rFonts w:ascii="仿宋_GB2312" w:eastAsia="仿宋_GB2312"/>
          <w:sz w:val="32"/>
          <w:szCs w:val="32"/>
        </w:rPr>
      </w:pPr>
    </w:p>
    <w:p w:rsidR="003B4085" w:rsidRDefault="003B4085" w:rsidP="00E06753">
      <w:pPr>
        <w:snapToGrid w:val="0"/>
        <w:spacing w:afterLines="50" w:line="500" w:lineRule="exact"/>
        <w:ind w:firstLineChars="1600" w:firstLine="5120"/>
        <w:rPr>
          <w:rFonts w:ascii="仿宋_GB2312" w:eastAsia="仿宋_GB2312"/>
          <w:sz w:val="32"/>
          <w:szCs w:val="32"/>
        </w:rPr>
      </w:pPr>
    </w:p>
    <w:sectPr w:rsidR="003B4085" w:rsidSect="00E06753">
      <w:pgSz w:w="11906" w:h="16838"/>
      <w:pgMar w:top="1418" w:right="1701" w:bottom="1985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38F3" w:rsidRDefault="00CC38F3" w:rsidP="00983001">
      <w:r>
        <w:separator/>
      </w:r>
    </w:p>
  </w:endnote>
  <w:endnote w:type="continuationSeparator" w:id="1">
    <w:p w:rsidR="00CC38F3" w:rsidRDefault="00CC38F3" w:rsidP="009830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38F3" w:rsidRDefault="00CC38F3" w:rsidP="00983001">
      <w:r>
        <w:separator/>
      </w:r>
    </w:p>
  </w:footnote>
  <w:footnote w:type="continuationSeparator" w:id="1">
    <w:p w:rsidR="00CC38F3" w:rsidRDefault="00CC38F3" w:rsidP="0098300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ulTrailSpace/>
    <w:doNotExpandShiftReturn/>
    <w:adjustLineHeightInTable/>
    <w:useFELayout/>
  </w:compat>
  <w:rsids>
    <w:rsidRoot w:val="007064C5"/>
    <w:rsid w:val="00000047"/>
    <w:rsid w:val="00022A3E"/>
    <w:rsid w:val="000421D4"/>
    <w:rsid w:val="00094E20"/>
    <w:rsid w:val="000C0271"/>
    <w:rsid w:val="00193DE7"/>
    <w:rsid w:val="001C45CB"/>
    <w:rsid w:val="002A5C6E"/>
    <w:rsid w:val="00305F08"/>
    <w:rsid w:val="003B4085"/>
    <w:rsid w:val="004042C3"/>
    <w:rsid w:val="004F22D2"/>
    <w:rsid w:val="00547E5C"/>
    <w:rsid w:val="00644A3E"/>
    <w:rsid w:val="007064C5"/>
    <w:rsid w:val="00943AC9"/>
    <w:rsid w:val="00946EF3"/>
    <w:rsid w:val="00983001"/>
    <w:rsid w:val="00997192"/>
    <w:rsid w:val="009B0883"/>
    <w:rsid w:val="009E3C80"/>
    <w:rsid w:val="00B563B7"/>
    <w:rsid w:val="00CC38F3"/>
    <w:rsid w:val="00D00878"/>
    <w:rsid w:val="00DA08B9"/>
    <w:rsid w:val="00E06753"/>
    <w:rsid w:val="00F45E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753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uiPriority w:val="9"/>
    <w:qFormat/>
    <w:rsid w:val="00E0675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uiPriority w:val="9"/>
    <w:semiHidden/>
    <w:unhideWhenUsed/>
    <w:qFormat/>
    <w:rsid w:val="00E06753"/>
    <w:pPr>
      <w:keepNext/>
      <w:keepLines/>
      <w:spacing w:before="260" w:after="260" w:line="415" w:lineRule="auto"/>
      <w:outlineLvl w:val="1"/>
    </w:pPr>
    <w:rPr>
      <w:rFonts w:eastAsia="黑体"/>
      <w:b/>
      <w:bCs/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rsid w:val="00E06753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E0675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rsid w:val="00E067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Date"/>
    <w:basedOn w:val="a"/>
    <w:next w:val="a"/>
    <w:rsid w:val="00E06753"/>
    <w:pPr>
      <w:ind w:leftChars="2500" w:left="2500"/>
    </w:pPr>
  </w:style>
  <w:style w:type="paragraph" w:styleId="a6">
    <w:name w:val="Balloon Text"/>
    <w:basedOn w:val="a"/>
    <w:rsid w:val="00E0675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94</Words>
  <Characters>541</Characters>
  <Application>Microsoft Office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蔡晔</dc:creator>
  <cp:lastModifiedBy>高洋</cp:lastModifiedBy>
  <cp:revision>7</cp:revision>
  <cp:lastPrinted>2023-03-24T02:43:00Z</cp:lastPrinted>
  <dcterms:created xsi:type="dcterms:W3CDTF">2024-06-27T09:01:00Z</dcterms:created>
  <dcterms:modified xsi:type="dcterms:W3CDTF">2024-07-12T02:23:00Z</dcterms:modified>
</cp:coreProperties>
</file>