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AFAE" w14:textId="77777777" w:rsidR="007064C5" w:rsidRDefault="00022A3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14:paraId="64F875DC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2ACE55FC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48C56EF3" w14:textId="77777777" w:rsidR="007064C5" w:rsidRDefault="00022A3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14:paraId="593E4847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4567AA21" w14:textId="77777777" w:rsidR="007064C5" w:rsidRDefault="00022A3E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34F681C4" w14:textId="77777777"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FDD0482" w14:textId="77777777"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D02D3EF" w14:textId="5B3E3425" w:rsidR="007064C5" w:rsidRDefault="00022A3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3B4085">
        <w:rPr>
          <w:rFonts w:ascii="仿宋_GB2312" w:eastAsia="仿宋_GB2312"/>
          <w:sz w:val="32"/>
          <w:szCs w:val="32"/>
        </w:rPr>
        <w:t>07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40893018" w14:textId="77777777" w:rsidR="007064C5" w:rsidRDefault="007064C5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6A06F25E" w14:textId="73678446" w:rsidR="007064C5" w:rsidRDefault="00022A3E" w:rsidP="00983001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proofErr w:type="gramStart"/>
      <w:r w:rsidR="00983001" w:rsidRPr="00983001">
        <w:rPr>
          <w:rFonts w:ascii="黑体" w:eastAsia="黑体" w:hint="eastAsia"/>
          <w:sz w:val="44"/>
          <w:szCs w:val="44"/>
        </w:rPr>
        <w:t>关于</w:t>
      </w:r>
      <w:r w:rsidR="003B4085" w:rsidRPr="003B4085">
        <w:rPr>
          <w:rFonts w:ascii="黑体" w:eastAsia="黑体" w:hint="eastAsia"/>
          <w:sz w:val="44"/>
          <w:szCs w:val="44"/>
        </w:rPr>
        <w:t>源溪悦庭</w:t>
      </w:r>
      <w:proofErr w:type="gramEnd"/>
      <w:r w:rsidR="003B4085" w:rsidRPr="003B4085">
        <w:rPr>
          <w:rFonts w:ascii="黑体" w:eastAsia="黑体" w:hint="eastAsia"/>
          <w:sz w:val="44"/>
          <w:szCs w:val="44"/>
        </w:rPr>
        <w:t>1#-10#楼及地下室项目</w:t>
      </w:r>
      <w:r w:rsidR="00983001" w:rsidRPr="00983001">
        <w:rPr>
          <w:rFonts w:ascii="黑体" w:eastAsia="黑体" w:hint="eastAsia"/>
          <w:sz w:val="44"/>
          <w:szCs w:val="44"/>
        </w:rPr>
        <w:t>通过交付使用竣工验收的通知</w:t>
      </w:r>
    </w:p>
    <w:p w14:paraId="278CDE56" w14:textId="77777777" w:rsidR="007064C5" w:rsidRDefault="007064C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23A4914" w14:textId="2F1A6A0A" w:rsidR="007064C5" w:rsidRDefault="003B408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3B4085">
        <w:rPr>
          <w:rFonts w:ascii="仿宋_GB2312" w:eastAsia="仿宋_GB2312" w:hint="eastAsia"/>
          <w:sz w:val="32"/>
          <w:szCs w:val="32"/>
        </w:rPr>
        <w:t>无锡融</w:t>
      </w:r>
      <w:proofErr w:type="gramStart"/>
      <w:r w:rsidRPr="003B4085">
        <w:rPr>
          <w:rFonts w:ascii="仿宋_GB2312" w:eastAsia="仿宋_GB2312" w:hint="eastAsia"/>
          <w:sz w:val="32"/>
          <w:szCs w:val="32"/>
        </w:rPr>
        <w:t>炜</w:t>
      </w:r>
      <w:proofErr w:type="gramEnd"/>
      <w:r w:rsidRPr="003B4085">
        <w:rPr>
          <w:rFonts w:ascii="仿宋_GB2312" w:eastAsia="仿宋_GB2312" w:hint="eastAsia"/>
          <w:sz w:val="32"/>
          <w:szCs w:val="32"/>
        </w:rPr>
        <w:t>置业有限公司</w:t>
      </w:r>
      <w:r w:rsidR="00022A3E">
        <w:rPr>
          <w:rFonts w:ascii="仿宋_GB2312" w:eastAsia="仿宋_GB2312" w:hint="eastAsia"/>
          <w:sz w:val="32"/>
          <w:szCs w:val="32"/>
        </w:rPr>
        <w:t>：</w:t>
      </w:r>
    </w:p>
    <w:p w14:paraId="5C4B7DDF" w14:textId="087C0DB5"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你公司《关于</w:t>
      </w:r>
      <w:r w:rsidR="003B4085" w:rsidRPr="003B4085">
        <w:rPr>
          <w:rFonts w:ascii="仿宋_GB2312" w:eastAsia="仿宋_GB2312" w:hint="eastAsia"/>
          <w:sz w:val="32"/>
          <w:szCs w:val="32"/>
        </w:rPr>
        <w:t>源溪悦庭1#-10#楼及地下室项目</w:t>
      </w:r>
      <w:r w:rsidRPr="009830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14:paraId="74A35F8C" w14:textId="3372C00A" w:rsidR="003B4085" w:rsidRDefault="003B408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4085">
        <w:rPr>
          <w:rFonts w:ascii="仿宋_GB2312" w:eastAsia="仿宋_GB2312" w:hint="eastAsia"/>
          <w:sz w:val="32"/>
          <w:szCs w:val="32"/>
        </w:rPr>
        <w:t>无锡融</w:t>
      </w:r>
      <w:proofErr w:type="gramStart"/>
      <w:r w:rsidRPr="003B4085">
        <w:rPr>
          <w:rFonts w:ascii="仿宋_GB2312" w:eastAsia="仿宋_GB2312" w:hint="eastAsia"/>
          <w:sz w:val="32"/>
          <w:szCs w:val="32"/>
        </w:rPr>
        <w:t>炜</w:t>
      </w:r>
      <w:proofErr w:type="gramEnd"/>
      <w:r w:rsidRPr="003B4085">
        <w:rPr>
          <w:rFonts w:ascii="仿宋_GB2312" w:eastAsia="仿宋_GB2312" w:hint="eastAsia"/>
          <w:sz w:val="32"/>
          <w:szCs w:val="32"/>
        </w:rPr>
        <w:t>置业有限公司此次交付的项目名称为源</w:t>
      </w:r>
      <w:proofErr w:type="gramStart"/>
      <w:r w:rsidRPr="003B4085">
        <w:rPr>
          <w:rFonts w:ascii="仿宋_GB2312" w:eastAsia="仿宋_GB2312" w:hint="eastAsia"/>
          <w:sz w:val="32"/>
          <w:szCs w:val="32"/>
        </w:rPr>
        <w:t>溪悦庭</w:t>
      </w:r>
      <w:proofErr w:type="gramEnd"/>
      <w:r w:rsidRPr="003B4085">
        <w:rPr>
          <w:rFonts w:ascii="仿宋_GB2312" w:eastAsia="仿宋_GB2312" w:hint="eastAsia"/>
          <w:sz w:val="32"/>
          <w:szCs w:val="32"/>
        </w:rPr>
        <w:t>，地块编号为: XDG-2021-1号地块，交付范围为1#-10#楼及地下室。公安门牌号为：8#楼（</w:t>
      </w:r>
      <w:proofErr w:type="gramStart"/>
      <w:r w:rsidRPr="003B4085">
        <w:rPr>
          <w:rFonts w:ascii="仿宋_GB2312" w:eastAsia="仿宋_GB2312" w:hint="eastAsia"/>
          <w:sz w:val="32"/>
          <w:szCs w:val="32"/>
        </w:rPr>
        <w:t>源溪悦庭</w:t>
      </w:r>
      <w:proofErr w:type="gramEnd"/>
      <w:r w:rsidRPr="003B4085">
        <w:rPr>
          <w:rFonts w:ascii="仿宋_GB2312" w:eastAsia="仿宋_GB2312" w:hint="eastAsia"/>
          <w:sz w:val="32"/>
          <w:szCs w:val="32"/>
        </w:rPr>
        <w:t>1）、7#楼（</w:t>
      </w:r>
      <w:proofErr w:type="gramStart"/>
      <w:r w:rsidRPr="003B4085">
        <w:rPr>
          <w:rFonts w:ascii="仿宋_GB2312" w:eastAsia="仿宋_GB2312" w:hint="eastAsia"/>
          <w:sz w:val="32"/>
          <w:szCs w:val="32"/>
        </w:rPr>
        <w:t>源溪悦庭</w:t>
      </w:r>
      <w:proofErr w:type="gramEnd"/>
      <w:r w:rsidRPr="003B4085">
        <w:rPr>
          <w:rFonts w:ascii="仿宋_GB2312" w:eastAsia="仿宋_GB2312" w:hint="eastAsia"/>
          <w:sz w:val="32"/>
          <w:szCs w:val="32"/>
        </w:rPr>
        <w:t>2）、6#楼（</w:t>
      </w:r>
      <w:proofErr w:type="gramStart"/>
      <w:r w:rsidRPr="003B4085">
        <w:rPr>
          <w:rFonts w:ascii="仿宋_GB2312" w:eastAsia="仿宋_GB2312" w:hint="eastAsia"/>
          <w:sz w:val="32"/>
          <w:szCs w:val="32"/>
        </w:rPr>
        <w:t>源溪悦庭</w:t>
      </w:r>
      <w:proofErr w:type="gramEnd"/>
      <w:r w:rsidRPr="003B4085">
        <w:rPr>
          <w:rFonts w:ascii="仿宋_GB2312" w:eastAsia="仿宋_GB2312" w:hint="eastAsia"/>
          <w:sz w:val="32"/>
          <w:szCs w:val="32"/>
        </w:rPr>
        <w:t>3）、5#楼（</w:t>
      </w:r>
      <w:proofErr w:type="gramStart"/>
      <w:r w:rsidRPr="003B4085">
        <w:rPr>
          <w:rFonts w:ascii="仿宋_GB2312" w:eastAsia="仿宋_GB2312" w:hint="eastAsia"/>
          <w:sz w:val="32"/>
          <w:szCs w:val="32"/>
        </w:rPr>
        <w:t>源溪悦庭</w:t>
      </w:r>
      <w:proofErr w:type="gramEnd"/>
      <w:r w:rsidRPr="003B4085">
        <w:rPr>
          <w:rFonts w:ascii="仿宋_GB2312" w:eastAsia="仿宋_GB2312" w:hint="eastAsia"/>
          <w:sz w:val="32"/>
          <w:szCs w:val="32"/>
        </w:rPr>
        <w:t>4）、4#楼（</w:t>
      </w:r>
      <w:proofErr w:type="gramStart"/>
      <w:r w:rsidRPr="003B4085">
        <w:rPr>
          <w:rFonts w:ascii="仿宋_GB2312" w:eastAsia="仿宋_GB2312" w:hint="eastAsia"/>
          <w:sz w:val="32"/>
          <w:szCs w:val="32"/>
        </w:rPr>
        <w:t>源溪悦庭</w:t>
      </w:r>
      <w:proofErr w:type="gramEnd"/>
      <w:r w:rsidRPr="003B4085">
        <w:rPr>
          <w:rFonts w:ascii="仿宋_GB2312" w:eastAsia="仿宋_GB2312" w:hint="eastAsia"/>
          <w:sz w:val="32"/>
          <w:szCs w:val="32"/>
        </w:rPr>
        <w:t>5）、3#楼（</w:t>
      </w:r>
      <w:proofErr w:type="gramStart"/>
      <w:r w:rsidRPr="003B4085">
        <w:rPr>
          <w:rFonts w:ascii="仿宋_GB2312" w:eastAsia="仿宋_GB2312" w:hint="eastAsia"/>
          <w:sz w:val="32"/>
          <w:szCs w:val="32"/>
        </w:rPr>
        <w:t>源溪悦庭</w:t>
      </w:r>
      <w:proofErr w:type="gramEnd"/>
      <w:r w:rsidRPr="003B4085">
        <w:rPr>
          <w:rFonts w:ascii="仿宋_GB2312" w:eastAsia="仿宋_GB2312" w:hint="eastAsia"/>
          <w:sz w:val="32"/>
          <w:szCs w:val="32"/>
        </w:rPr>
        <w:t>6-7）、2#楼（</w:t>
      </w:r>
      <w:proofErr w:type="gramStart"/>
      <w:r w:rsidRPr="003B4085">
        <w:rPr>
          <w:rFonts w:ascii="仿宋_GB2312" w:eastAsia="仿宋_GB2312" w:hint="eastAsia"/>
          <w:sz w:val="32"/>
          <w:szCs w:val="32"/>
        </w:rPr>
        <w:t>源溪悦庭</w:t>
      </w:r>
      <w:proofErr w:type="gramEnd"/>
      <w:r w:rsidRPr="003B4085">
        <w:rPr>
          <w:rFonts w:ascii="仿宋_GB2312" w:eastAsia="仿宋_GB2312" w:hint="eastAsia"/>
          <w:sz w:val="32"/>
          <w:szCs w:val="32"/>
        </w:rPr>
        <w:t>8-9）、1#楼（</w:t>
      </w:r>
      <w:proofErr w:type="gramStart"/>
      <w:r w:rsidRPr="003B4085">
        <w:rPr>
          <w:rFonts w:ascii="仿宋_GB2312" w:eastAsia="仿宋_GB2312" w:hint="eastAsia"/>
          <w:sz w:val="32"/>
          <w:szCs w:val="32"/>
        </w:rPr>
        <w:t>源溪悦庭</w:t>
      </w:r>
      <w:proofErr w:type="gramEnd"/>
      <w:r w:rsidRPr="003B4085">
        <w:rPr>
          <w:rFonts w:ascii="仿宋_GB2312" w:eastAsia="仿宋_GB2312" w:hint="eastAsia"/>
          <w:sz w:val="32"/>
          <w:szCs w:val="32"/>
        </w:rPr>
        <w:t>10-11）、9#楼配套用房（</w:t>
      </w:r>
      <w:proofErr w:type="gramStart"/>
      <w:r w:rsidRPr="003B4085">
        <w:rPr>
          <w:rFonts w:ascii="仿宋_GB2312" w:eastAsia="仿宋_GB2312" w:hint="eastAsia"/>
          <w:sz w:val="32"/>
          <w:szCs w:val="32"/>
        </w:rPr>
        <w:t>广瑞路</w:t>
      </w:r>
      <w:proofErr w:type="gramEnd"/>
      <w:r w:rsidRPr="003B4085">
        <w:rPr>
          <w:rFonts w:ascii="仿宋_GB2312" w:eastAsia="仿宋_GB2312" w:hint="eastAsia"/>
          <w:sz w:val="32"/>
          <w:szCs w:val="32"/>
        </w:rPr>
        <w:t>9号）、10#楼门卫（</w:t>
      </w:r>
      <w:proofErr w:type="gramStart"/>
      <w:r w:rsidRPr="003B4085">
        <w:rPr>
          <w:rFonts w:ascii="仿宋_GB2312" w:eastAsia="仿宋_GB2312" w:hint="eastAsia"/>
          <w:sz w:val="32"/>
          <w:szCs w:val="32"/>
        </w:rPr>
        <w:t>常瑞路9号</w:t>
      </w:r>
      <w:proofErr w:type="gramEnd"/>
      <w:r w:rsidRPr="003B4085">
        <w:rPr>
          <w:rFonts w:ascii="仿宋_GB2312" w:eastAsia="仿宋_GB2312" w:hint="eastAsia"/>
          <w:sz w:val="32"/>
          <w:szCs w:val="32"/>
        </w:rPr>
        <w:t>）。项目总建筑面积55087.24平方米。其中住宅用房建筑面积38865.73平方米，住宅户数363户；商业用房建筑面积312.24平方米，商业套数1套；地下室建筑面积14449.89平方米。</w:t>
      </w:r>
    </w:p>
    <w:p w14:paraId="6A8B7B00" w14:textId="20196051" w:rsidR="00983001" w:rsidRDefault="003B408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4085">
        <w:rPr>
          <w:rFonts w:ascii="仿宋_GB2312" w:eastAsia="仿宋_GB2312" w:hint="eastAsia"/>
          <w:sz w:val="32"/>
          <w:szCs w:val="32"/>
        </w:rPr>
        <w:t>该项目由深圳市勘察研究院有限公司勘察；</w:t>
      </w:r>
      <w:proofErr w:type="gramStart"/>
      <w:r w:rsidRPr="003B4085">
        <w:rPr>
          <w:rFonts w:ascii="仿宋_GB2312" w:eastAsia="仿宋_GB2312" w:hint="eastAsia"/>
          <w:sz w:val="32"/>
          <w:szCs w:val="32"/>
        </w:rPr>
        <w:t>江苏合筑建筑设计</w:t>
      </w:r>
      <w:proofErr w:type="gramEnd"/>
      <w:r w:rsidRPr="003B4085">
        <w:rPr>
          <w:rFonts w:ascii="仿宋_GB2312" w:eastAsia="仿宋_GB2312" w:hint="eastAsia"/>
          <w:sz w:val="32"/>
          <w:szCs w:val="32"/>
        </w:rPr>
        <w:t>股份有限公司设计；南京六建建设集团有限公司施工；苏</w:t>
      </w:r>
      <w:r w:rsidRPr="003B4085">
        <w:rPr>
          <w:rFonts w:ascii="仿宋_GB2312" w:eastAsia="仿宋_GB2312" w:hint="eastAsia"/>
          <w:sz w:val="32"/>
          <w:szCs w:val="32"/>
        </w:rPr>
        <w:lastRenderedPageBreak/>
        <w:t>州联信工程管理咨询有限公司监理。</w:t>
      </w:r>
      <w:r w:rsidR="00000047" w:rsidRPr="00000047">
        <w:rPr>
          <w:rFonts w:ascii="仿宋_GB2312" w:eastAsia="仿宋_GB2312" w:hint="eastAsia"/>
          <w:sz w:val="32"/>
          <w:szCs w:val="32"/>
        </w:rPr>
        <w:t>现所申报的建设项目已全面竣工。</w:t>
      </w:r>
    </w:p>
    <w:p w14:paraId="38FE789E" w14:textId="0783E8ED" w:rsidR="007064C5" w:rsidRDefault="00022A3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15661E91" w14:textId="77777777" w:rsidR="007064C5" w:rsidRDefault="00022A3E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09AF5A00" w14:textId="77777777" w:rsidR="007064C5" w:rsidRDefault="00022A3E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71C63C1" w14:textId="77777777"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072BADF8" w14:textId="77777777"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1BDC82E" w14:textId="77777777" w:rsidR="007064C5" w:rsidRDefault="00022A3E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58B55251" w14:textId="44B14F81" w:rsidR="007064C5" w:rsidRDefault="00022A3E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3B4085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3B4085"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1F334E89" w14:textId="0E30542D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6F1A08A1" w14:textId="54C9F0DD" w:rsidR="00000047" w:rsidRDefault="00000047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622A292C" w14:textId="067A637D" w:rsidR="00000047" w:rsidRDefault="00000047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20477878" w14:textId="70E56710" w:rsidR="00000047" w:rsidRDefault="00000047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2BAFB7FE" w14:textId="0F324366" w:rsidR="00000047" w:rsidRDefault="00000047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E5894EC" w14:textId="0890CFB5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67D0E49" w14:textId="77777777" w:rsidR="003B4085" w:rsidRDefault="003B408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14:paraId="7755C938" w14:textId="77777777" w:rsidR="007064C5" w:rsidRDefault="007064C5">
      <w:pPr>
        <w:snapToGrid w:val="0"/>
        <w:spacing w:afterLines="50" w:after="156" w:line="500" w:lineRule="exact"/>
        <w:rPr>
          <w:rFonts w:ascii="仿宋_GB2312" w:eastAsia="仿宋_GB2312"/>
          <w:sz w:val="32"/>
          <w:szCs w:val="32"/>
        </w:rPr>
      </w:pPr>
    </w:p>
    <w:p w14:paraId="31155EFB" w14:textId="77777777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BE9A3EB" w14:textId="7CE896CA" w:rsidR="007064C5" w:rsidRDefault="00022A3E">
      <w:pPr>
        <w:snapToGrid w:val="0"/>
        <w:spacing w:line="500" w:lineRule="exact"/>
        <w:ind w:rightChars="-244" w:right="-5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6D4234F3" wp14:editId="1FF65287">
                <wp:simplePos x="0" y="0"/>
                <wp:positionH relativeFrom="column">
                  <wp:posOffset>-62230</wp:posOffset>
                </wp:positionH>
                <wp:positionV relativeFrom="paragraph">
                  <wp:posOffset>6350</wp:posOffset>
                </wp:positionV>
                <wp:extent cx="556831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Line 6 2" o:spid="_x0000_s2" from="-4.9pt,0.5pt" to="433.55pt,0.5pt" filled="f" stroked="t" style="position:absolute;z-index:15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47C8CF72" wp14:editId="7DCB3069">
                <wp:simplePos x="0" y="0"/>
                <wp:positionH relativeFrom="column">
                  <wp:posOffset>-62230</wp:posOffset>
                </wp:positionH>
                <wp:positionV relativeFrom="paragraph">
                  <wp:posOffset>362585</wp:posOffset>
                </wp:positionV>
                <wp:extent cx="556831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Line 5 4" o:spid="_x0000_s4" from="-4.9pt,28.55pt" to="433.55pt,28.55pt" filled="f" stroked="t" style="position:absolute;z-index:13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无锡市住房和城乡建设局办公室   </w:t>
      </w:r>
      <w:r w:rsidR="003B4085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3B4085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3B4085"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日印发</w:t>
      </w:r>
    </w:p>
    <w:sectPr w:rsidR="007064C5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07E1" w14:textId="77777777" w:rsidR="00610815" w:rsidRDefault="00610815" w:rsidP="00983001">
      <w:r>
        <w:separator/>
      </w:r>
    </w:p>
  </w:endnote>
  <w:endnote w:type="continuationSeparator" w:id="0">
    <w:p w14:paraId="75054876" w14:textId="77777777" w:rsidR="00610815" w:rsidRDefault="00610815" w:rsidP="0098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37E7" w14:textId="77777777" w:rsidR="00610815" w:rsidRDefault="00610815" w:rsidP="00983001">
      <w:r>
        <w:separator/>
      </w:r>
    </w:p>
  </w:footnote>
  <w:footnote w:type="continuationSeparator" w:id="0">
    <w:p w14:paraId="7BE97ABF" w14:textId="77777777" w:rsidR="00610815" w:rsidRDefault="00610815" w:rsidP="0098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C5"/>
    <w:rsid w:val="00000047"/>
    <w:rsid w:val="00022A3E"/>
    <w:rsid w:val="002B3A6D"/>
    <w:rsid w:val="003B4085"/>
    <w:rsid w:val="00610815"/>
    <w:rsid w:val="00644A3E"/>
    <w:rsid w:val="007064C5"/>
    <w:rsid w:val="0098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95302"/>
  <w15:docId w15:val="{5D06FCAD-F740-44DF-BCEA-FA5A5187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2</cp:revision>
  <cp:lastPrinted>2023-03-24T02:43:00Z</cp:lastPrinted>
  <dcterms:created xsi:type="dcterms:W3CDTF">2024-03-14T07:56:00Z</dcterms:created>
  <dcterms:modified xsi:type="dcterms:W3CDTF">2024-03-14T07:56:00Z</dcterms:modified>
</cp:coreProperties>
</file>