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AFAE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</w:p>
    <w:p w14:paraId="64F875D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2ACE55FC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8C56EF3" w14:textId="77777777" w:rsidR="007064C5" w:rsidRDefault="00022A3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14:paraId="593E4847" w14:textId="77777777"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14:paraId="4567AA21" w14:textId="77777777" w:rsidR="007064C5" w:rsidRDefault="00022A3E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 </w:t>
      </w:r>
    </w:p>
    <w:p w14:paraId="34F681C4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6FDD0482" w14:textId="77777777"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02D3EF" w14:textId="7C624634"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/>
          <w:sz w:val="32"/>
          <w:szCs w:val="32"/>
        </w:rPr>
        <w:t>4</w:t>
      </w:r>
      <w:r w:rsidR="00983001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40893018" w14:textId="77777777"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6A06F25E" w14:textId="31859FF4" w:rsidR="007064C5" w:rsidRDefault="00022A3E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 xml:space="preserve"> </w:t>
      </w:r>
      <w:r w:rsidR="00983001" w:rsidRPr="00983001">
        <w:rPr>
          <w:rFonts w:ascii="黑体" w:eastAsia="黑体" w:hint="eastAsia"/>
          <w:sz w:val="44"/>
          <w:szCs w:val="44"/>
        </w:rPr>
        <w:t>关于</w:t>
      </w:r>
      <w:proofErr w:type="gramStart"/>
      <w:r w:rsidR="00983001" w:rsidRPr="00983001">
        <w:rPr>
          <w:rFonts w:ascii="黑体" w:eastAsia="黑体" w:hint="eastAsia"/>
          <w:sz w:val="44"/>
          <w:szCs w:val="44"/>
        </w:rPr>
        <w:t>辰</w:t>
      </w:r>
      <w:proofErr w:type="gramEnd"/>
      <w:r w:rsidR="00983001" w:rsidRPr="00983001">
        <w:rPr>
          <w:rFonts w:ascii="黑体" w:eastAsia="黑体" w:hint="eastAsia"/>
          <w:sz w:val="44"/>
          <w:szCs w:val="44"/>
        </w:rPr>
        <w:t>风云庭B地块B1#-B13#及B块地下室项目通过交付使用竣工验收的通知</w:t>
      </w:r>
    </w:p>
    <w:p w14:paraId="278CDE56" w14:textId="77777777"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23A4914" w14:textId="191A812C" w:rsidR="007064C5" w:rsidRDefault="00983001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proofErr w:type="gramStart"/>
      <w:r w:rsidRPr="00983001">
        <w:rPr>
          <w:rFonts w:ascii="仿宋_GB2312" w:eastAsia="仿宋_GB2312" w:hint="eastAsia"/>
          <w:sz w:val="32"/>
          <w:szCs w:val="32"/>
        </w:rPr>
        <w:t>无锡丰翔房地产</w:t>
      </w:r>
      <w:proofErr w:type="gramEnd"/>
      <w:r w:rsidRPr="00983001">
        <w:rPr>
          <w:rFonts w:ascii="仿宋_GB2312" w:eastAsia="仿宋_GB2312" w:hint="eastAsia"/>
          <w:sz w:val="32"/>
          <w:szCs w:val="32"/>
        </w:rPr>
        <w:t>开发有限公司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14:paraId="5C4B7DDF" w14:textId="77777777"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你公司《关于辰风云庭B地块B1#-B13#及B块地下室项目交付使用验收的申请》收悉。</w:t>
      </w:r>
    </w:p>
    <w:p w14:paraId="0618BF7A" w14:textId="77777777"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983001">
        <w:rPr>
          <w:rFonts w:ascii="仿宋_GB2312" w:eastAsia="仿宋_GB2312" w:hint="eastAsia"/>
          <w:sz w:val="32"/>
          <w:szCs w:val="32"/>
        </w:rPr>
        <w:t>无锡丰翔房地产</w:t>
      </w:r>
      <w:proofErr w:type="gramEnd"/>
      <w:r w:rsidRPr="00983001">
        <w:rPr>
          <w:rFonts w:ascii="仿宋_GB2312" w:eastAsia="仿宋_GB2312" w:hint="eastAsia"/>
          <w:sz w:val="32"/>
          <w:szCs w:val="32"/>
        </w:rPr>
        <w:t>开发有限公司此次交付的项目名称为辰风云庭，地块编号为: XDG-2019-62地块，交付范围为辰风云庭B地块B1#-B13#及B块地下室。公安门牌号为：B1#楼（辰风云庭52单元、53单元、54-6单元、54-7单元、54-8单元）；B2#楼（辰风云庭48单元、49单元、50单元、54-1单元、54-2单元、54-3单元、54-4单元、54-5单元）； B3#楼（辰风云庭44单元、45单元）；B4#楼（辰风云庭40单元、41单元、42单元、43单元）；B5#楼（辰风云庭38单元、39单元）；B6#楼（辰风云庭35单元、36单元、37单元）；B7#楼（辰风云庭31单元、32单元、33单元、34单元）；B8#楼（辰风云庭29单元、30单元）；B9#楼（辰风云庭26单元、27单元、28单元）; B10#楼（辰风云庭23单元、24单元、25单元）; B11#</w:t>
      </w:r>
      <w:r w:rsidRPr="00983001">
        <w:rPr>
          <w:rFonts w:ascii="仿宋_GB2312" w:eastAsia="仿宋_GB2312" w:hint="eastAsia"/>
          <w:sz w:val="32"/>
          <w:szCs w:val="32"/>
        </w:rPr>
        <w:lastRenderedPageBreak/>
        <w:t>楼（辰风云庭51单元）; B12#楼（辰风云庭47单元）; B13#楼（辰风云庭46单元）。总建筑面积为83936.33平方米。其中住宅建筑面积为58266.79平方米，共405套；商铺建筑面积为287.95平方米，共3套；地下室建筑面积为23061.53平方米。</w:t>
      </w:r>
    </w:p>
    <w:p w14:paraId="6A8B7B00" w14:textId="77777777"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该项目由江苏博森建筑设计有限公司勘察；江苏博森建筑设计有限公司设计；南通市达欣工程股份有限公司施工；江苏湖滨工程项目管理有限公司监理。现所申报的建设项目已全面竣工。</w:t>
      </w:r>
    </w:p>
    <w:p w14:paraId="38FE789E" w14:textId="0783E8ED"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</w:t>
      </w:r>
      <w:r>
        <w:rPr>
          <w:rFonts w:ascii="仿宋_GB2312" w:eastAsia="仿宋_GB2312" w:hint="eastAsia"/>
          <w:sz w:val="32"/>
          <w:szCs w:val="32"/>
        </w:rPr>
        <w:t>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14:paraId="15661E91" w14:textId="77777777"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14:paraId="09AF5A00" w14:textId="77777777" w:rsidR="007064C5" w:rsidRDefault="00022A3E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</w:p>
    <w:p w14:paraId="271C63C1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072BADF8" w14:textId="77777777"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31BDC82E" w14:textId="77777777"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58B55251" w14:textId="278B751B" w:rsidR="007064C5" w:rsidRDefault="00022A3E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983001"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1F334E89" w14:textId="77777777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0E5894EC" w14:textId="77777777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7755C938" w14:textId="77777777" w:rsidR="007064C5" w:rsidRDefault="007064C5">
      <w:pPr>
        <w:snapToGrid w:val="0"/>
        <w:spacing w:afterLines="50" w:after="156" w:line="500" w:lineRule="exact"/>
        <w:rPr>
          <w:rFonts w:ascii="仿宋_GB2312" w:eastAsia="仿宋_GB2312"/>
          <w:sz w:val="32"/>
          <w:szCs w:val="32"/>
        </w:rPr>
      </w:pPr>
    </w:p>
    <w:p w14:paraId="31155EFB" w14:textId="77777777" w:rsidR="007064C5" w:rsidRDefault="007064C5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14:paraId="1BE9A3EB" w14:textId="0287242F" w:rsidR="007064C5" w:rsidRDefault="00022A3E">
      <w:pPr>
        <w:snapToGrid w:val="0"/>
        <w:spacing w:line="500" w:lineRule="exact"/>
        <w:ind w:rightChars="-244" w:right="-51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5" behindDoc="0" locked="0" layoutInCell="1" hidden="0" allowOverlap="1" wp14:anchorId="6D4234F3" wp14:editId="1FF65287">
                <wp:simplePos x="0" y="0"/>
                <wp:positionH relativeFrom="column">
                  <wp:posOffset>-62230</wp:posOffset>
                </wp:positionH>
                <wp:positionV relativeFrom="paragraph">
                  <wp:posOffset>6350</wp:posOffset>
                </wp:positionV>
                <wp:extent cx="5568315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6 2" o:spid="_x0000_s2" from="-4.9pt,0.5pt" to="433.55pt,0.5pt" filled="f" stroked="t" style="position:absolute;z-index:15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13" behindDoc="0" locked="0" layoutInCell="1" hidden="0" allowOverlap="1" wp14:anchorId="47C8CF72" wp14:editId="7DCB3069">
                <wp:simplePos x="0" y="0"/>
                <wp:positionH relativeFrom="column">
                  <wp:posOffset>-62230</wp:posOffset>
                </wp:positionH>
                <wp:positionV relativeFrom="paragraph">
                  <wp:posOffset>362585</wp:posOffset>
                </wp:positionV>
                <wp:extent cx="5568315" cy="0"/>
                <wp:effectExtent l="0" t="0" r="0" b="0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68315" cy="0"/>
                        </a:xfrm>
                        <a:prstGeom prst="line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type="#_x0000_t20" id="Line 5 4" o:spid="_x0000_s4" from="-4.9pt,28.55pt" to="433.55pt,28.55pt" filled="f" stroked="t" style="position:absolute;z-index:13;mso-position-horizontal:absolute;mso-position-vertical:absolute;visibility:visible;">
                <v:stroke color="#000000"/>
              </v:line>
            </w:pict>
          </mc:Fallback>
        </mc:AlternateContent>
      </w:r>
      <w:r>
        <w:rPr>
          <w:rFonts w:ascii="仿宋_GB2312" w:eastAsia="仿宋_GB2312" w:hint="eastAsia"/>
          <w:sz w:val="32"/>
          <w:szCs w:val="32"/>
        </w:rPr>
        <w:t>无锡市住房和城乡建设局办公室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color w:val="FF0000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2023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ascii="仿宋_GB2312" w:eastAsia="仿宋_GB2312" w:hint="eastAsia"/>
          <w:sz w:val="32"/>
          <w:szCs w:val="32"/>
        </w:rPr>
        <w:t>月</w:t>
      </w:r>
      <w:r w:rsidR="00983001"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日印发</w:t>
      </w:r>
    </w:p>
    <w:sectPr w:rsidR="007064C5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0380" w14:textId="77777777" w:rsidR="00022A3E" w:rsidRDefault="00022A3E" w:rsidP="00983001">
      <w:r>
        <w:separator/>
      </w:r>
    </w:p>
  </w:endnote>
  <w:endnote w:type="continuationSeparator" w:id="0">
    <w:p w14:paraId="17815855" w14:textId="77777777" w:rsidR="00022A3E" w:rsidRDefault="00022A3E" w:rsidP="00983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D775E" w14:textId="77777777" w:rsidR="00022A3E" w:rsidRDefault="00022A3E" w:rsidP="00983001">
      <w:r>
        <w:separator/>
      </w:r>
    </w:p>
  </w:footnote>
  <w:footnote w:type="continuationSeparator" w:id="0">
    <w:p w14:paraId="6277A375" w14:textId="77777777" w:rsidR="00022A3E" w:rsidRDefault="00022A3E" w:rsidP="009830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4C5"/>
    <w:rsid w:val="00022A3E"/>
    <w:rsid w:val="007064C5"/>
    <w:rsid w:val="0098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795302"/>
  <w15:docId w15:val="{5D06FCAD-F740-44DF-BCEA-FA5A518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pPr>
      <w:ind w:leftChars="2500" w:left="2500"/>
    </w:pPr>
  </w:style>
  <w:style w:type="paragraph" w:styleId="a6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yu</cp:lastModifiedBy>
  <cp:revision>2</cp:revision>
  <cp:lastPrinted>2023-03-24T02:43:00Z</cp:lastPrinted>
  <dcterms:created xsi:type="dcterms:W3CDTF">2023-12-15T02:41:00Z</dcterms:created>
  <dcterms:modified xsi:type="dcterms:W3CDTF">2023-12-15T02:41:00Z</dcterms:modified>
</cp:coreProperties>
</file>