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锡房交付〔2023〕</w:t>
      </w: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号</w:t>
      </w:r>
    </w:p>
    <w:p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关于XDG-2017-27号地块大运华府B区B2#-B3#、B5#-B6#、BM1、BD1地下室、幼儿园及其门卫通过交付使用竣工验收的通知</w:t>
      </w:r>
    </w:p>
    <w:p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00" w:lineRule="exac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无锡华侨城实业发展有限公司：</w:t>
      </w:r>
    </w:p>
    <w:p>
      <w:pPr>
        <w:snapToGrid w:val="0"/>
        <w:spacing w:line="500" w:lineRule="exact"/>
        <w:ind w:left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你公司《关于XDG-2017-27号地块大运华府B区B2#-B3#、B5#-B6#、BM1、BD1地下室、幼儿园及其门卫交付使用竣工验收的申请报告》收悉。</w:t>
      </w:r>
    </w:p>
    <w:p>
      <w:pPr>
        <w:snapToGrid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无锡华侨城实业发展有限公司此次交付的项目名称为大运华府，地块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编号为: XDG-2017-27号地块，交付范围为大运华府B区B2#-B3#、B5#-B6#、BM1、BD1地下室、幼儿园及其门卫。公安门牌号为：B2#（大运华府36、37）、B3#（大运华府38、39）、B5#（大运华府40、41）、B6#（大运华府42）、BM1#（中泰路4）、幼儿园（通吴路220-1）、幼儿园门卫（通吴路220）。B区总建筑面积45936.61平方米。其中住宅建筑面积27841.78平方米，共计232套；商业建筑面积1873.96平方米，共计15套；地下室建筑面积10426.77平方米。</w:t>
      </w:r>
    </w:p>
    <w:p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该项目由江苏博森建筑设计有限公司勘察；江苏城归设计有限公司设计；中兴建设有限公司施工；江苏华诚工程管理咨询有限公司监理。现所申报的建设项目已全面竣工。</w:t>
      </w:r>
    </w:p>
    <w:p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298" distR="114298" simplePos="0" relativeHeight="15" behindDoc="0" locked="0" layoutInCell="1" hidden="0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68315" cy="0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ine 6 2" o:spid="_x0000_s2" from="-4.9pt,0.5pt" to="433.55pt,0.5pt" filled="f" stroked="t" style="position:absolute;z-index:15;mso-position-horizontal:absolute;mso-position-vertical:absolute;mso-wrap-distance-left:8.999863pt;mso-wrap-distance-right:8.999863pt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298" distR="114298" simplePos="0" relativeHeight="13" behindDoc="0" locked="0" layoutInCell="1" hidden="0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68315" cy="0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ine 5 4" o:spid="_x0000_s4" from="-4.9pt,28.55pt" to="433.55pt,28.55pt" filled="f" stroked="t" style="position:absolute;z-index:13;mso-position-horizontal:absolute;mso-position-vertical:absolute;mso-wrap-distance-left:8.999863pt;mso-wrap-distance-right:8.999863pt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无锡市住房和城乡建设局办公室    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2023年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>
      <w:pgSz w:w="11906" w:h="16838"/>
      <w:pgMar w:top="1418" w:right="1701" w:bottom="1985" w:left="170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Date"/>
    <w:basedOn w:val="0"/>
    <w:next w:val="0"/>
    <w:pPr>
      <w:ind w:leftChars="2500" w:left="2500"/>
    </w:pPr>
  </w:style>
  <w:style w:type="paragraph" w:styleId="18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399</TotalTime>
  <Application>Yozo_Office27021597764231179</Application>
  <Pages>2</Pages>
  <Words>555</Words>
  <Characters>701</Characters>
  <Lines>51</Lines>
  <Paragraphs>11</Paragraphs>
  <CharactersWithSpaces>743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蔡晔</dc:creator>
  <cp:lastModifiedBy>user</cp:lastModifiedBy>
  <cp:revision>2</cp:revision>
  <cp:lastPrinted>2023-03-24T02:43:00Z</cp:lastPrinted>
  <dcterms:created xsi:type="dcterms:W3CDTF">2023-10-24T02:52:00Z</dcterms:created>
  <dcterms:modified xsi:type="dcterms:W3CDTF">2023-10-27T05:53:34Z</dcterms:modified>
</cp:coreProperties>
</file>